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1A" w:rsidRPr="00A913C0" w:rsidRDefault="0022531A" w:rsidP="0022531A">
      <w:pPr>
        <w:rPr>
          <w:rFonts w:ascii="Century Gothic" w:hAnsi="Century Gothic"/>
          <w:b/>
          <w:color w:val="0070C0"/>
          <w:lang w:val="ru-RU"/>
        </w:rPr>
      </w:pPr>
      <w:r w:rsidRPr="0022531A">
        <w:rPr>
          <w:rFonts w:ascii="Century Gothic" w:hAnsi="Century Gothic"/>
          <w:b/>
          <w:color w:val="0070C0"/>
          <w:sz w:val="32"/>
          <w:lang w:val="ru-RU"/>
        </w:rPr>
        <w:t xml:space="preserve">   </w:t>
      </w:r>
      <w:r>
        <w:rPr>
          <w:rFonts w:ascii="Century Gothic" w:hAnsi="Century Gothic"/>
          <w:b/>
          <w:color w:val="0070C0"/>
          <w:sz w:val="32"/>
          <w:lang w:val="ru-RU"/>
        </w:rPr>
        <w:t xml:space="preserve">   </w:t>
      </w:r>
      <w:r w:rsidR="00A913C0">
        <w:rPr>
          <w:rFonts w:ascii="Century Gothic" w:hAnsi="Century Gothic"/>
          <w:b/>
          <w:color w:val="0070C0"/>
          <w:sz w:val="32"/>
          <w:lang w:val="ru-RU"/>
        </w:rPr>
        <w:t xml:space="preserve">     </w:t>
      </w:r>
      <w:r w:rsidRPr="00A913C0">
        <w:rPr>
          <w:rFonts w:ascii="Century Gothic" w:hAnsi="Century Gothic"/>
          <w:b/>
          <w:color w:val="0070C0"/>
          <w:lang w:val="ru-RU"/>
        </w:rPr>
        <w:t>Анализ уровня квалификации</w:t>
      </w:r>
      <w:r w:rsidRPr="00A913C0">
        <w:rPr>
          <w:rFonts w:ascii="Century Gothic" w:hAnsi="Century Gothic"/>
          <w:b/>
          <w:color w:val="FF0000"/>
          <w:lang w:val="ru-RU"/>
        </w:rPr>
        <w:t xml:space="preserve">                 </w:t>
      </w:r>
      <w:r w:rsidR="00A913C0">
        <w:rPr>
          <w:rFonts w:ascii="Century Gothic" w:hAnsi="Century Gothic"/>
          <w:b/>
          <w:color w:val="FF0000"/>
          <w:lang w:val="ru-RU"/>
        </w:rPr>
        <w:t xml:space="preserve">      </w:t>
      </w:r>
      <w:r w:rsidRPr="00A913C0">
        <w:rPr>
          <w:rFonts w:ascii="Century Gothic" w:hAnsi="Century Gothic"/>
          <w:b/>
          <w:color w:val="FF0000"/>
          <w:lang w:val="ru-RU"/>
        </w:rPr>
        <w:t>Анализ уровня квалификации</w:t>
      </w:r>
    </w:p>
    <w:p w:rsidR="007E2686" w:rsidRPr="00A913C0" w:rsidRDefault="0022531A" w:rsidP="0022531A">
      <w:pPr>
        <w:rPr>
          <w:rFonts w:ascii="Century Gothic" w:hAnsi="Century Gothic"/>
          <w:b/>
          <w:color w:val="FF0000"/>
          <w:lang w:val="ru-RU"/>
        </w:rPr>
      </w:pPr>
      <w:r w:rsidRPr="00A913C0">
        <w:rPr>
          <w:rFonts w:ascii="Century Gothic" w:hAnsi="Century Gothic"/>
          <w:b/>
          <w:color w:val="0070C0"/>
          <w:lang w:val="ru-RU"/>
        </w:rPr>
        <w:t xml:space="preserve">                 </w:t>
      </w:r>
      <w:r w:rsidR="00A913C0">
        <w:rPr>
          <w:rFonts w:ascii="Century Gothic" w:hAnsi="Century Gothic"/>
          <w:b/>
          <w:color w:val="0070C0"/>
          <w:lang w:val="ru-RU"/>
        </w:rPr>
        <w:t xml:space="preserve">       </w:t>
      </w:r>
      <w:r w:rsidRPr="00A913C0">
        <w:rPr>
          <w:rFonts w:ascii="Century Gothic" w:hAnsi="Century Gothic"/>
          <w:b/>
          <w:color w:val="0070C0"/>
          <w:lang w:val="ru-RU"/>
        </w:rPr>
        <w:t>на 2010-2011уч.г.</w:t>
      </w:r>
      <w:r w:rsidRPr="00A913C0">
        <w:rPr>
          <w:rFonts w:ascii="Century Gothic" w:hAnsi="Century Gothic"/>
          <w:b/>
          <w:color w:val="FF0000"/>
          <w:lang w:val="ru-RU"/>
        </w:rPr>
        <w:t xml:space="preserve"> </w:t>
      </w:r>
      <w:r w:rsidR="007E2686" w:rsidRPr="00A913C0">
        <w:rPr>
          <w:rFonts w:ascii="Century Gothic" w:hAnsi="Century Gothic"/>
          <w:b/>
          <w:color w:val="FF0000"/>
          <w:lang w:val="ru-RU"/>
        </w:rPr>
        <w:t xml:space="preserve">                                         </w:t>
      </w:r>
      <w:r w:rsidR="00A913C0">
        <w:rPr>
          <w:rFonts w:ascii="Century Gothic" w:hAnsi="Century Gothic"/>
          <w:b/>
          <w:color w:val="FF0000"/>
          <w:lang w:val="ru-RU"/>
        </w:rPr>
        <w:t xml:space="preserve">        </w:t>
      </w:r>
      <w:r w:rsidR="007E2686" w:rsidRPr="00A913C0">
        <w:rPr>
          <w:rFonts w:ascii="Century Gothic" w:hAnsi="Century Gothic"/>
          <w:b/>
          <w:color w:val="FF0000"/>
          <w:lang w:val="ru-RU"/>
        </w:rPr>
        <w:t>на 2011-2012 уч.г.</w:t>
      </w:r>
    </w:p>
    <w:p w:rsidR="007E2686" w:rsidRPr="007E69B8" w:rsidRDefault="0022531A" w:rsidP="0022531A">
      <w:pPr>
        <w:rPr>
          <w:rFonts w:ascii="Century Gothic" w:hAnsi="Century Gothic"/>
          <w:b/>
          <w:color w:val="FF0000"/>
          <w:sz w:val="12"/>
          <w:lang w:val="ru-RU"/>
        </w:rPr>
      </w:pPr>
      <w:r w:rsidRPr="0022531A">
        <w:rPr>
          <w:rFonts w:ascii="Century Gothic" w:hAnsi="Century Gothic"/>
          <w:b/>
          <w:color w:val="FF0000"/>
          <w:sz w:val="28"/>
          <w:lang w:val="ru-RU"/>
        </w:rPr>
        <w:t xml:space="preserve">      </w:t>
      </w:r>
      <w:r w:rsidRPr="0022531A">
        <w:rPr>
          <w:rFonts w:ascii="Century Gothic" w:hAnsi="Century Gothic"/>
          <w:b/>
          <w:color w:val="FF0000"/>
          <w:sz w:val="36"/>
          <w:lang w:val="ru-RU"/>
        </w:rPr>
        <w:t xml:space="preserve">               </w:t>
      </w:r>
      <w:r>
        <w:rPr>
          <w:rFonts w:ascii="Century Gothic" w:hAnsi="Century Gothic"/>
          <w:b/>
          <w:color w:val="FF0000"/>
          <w:sz w:val="36"/>
          <w:lang w:val="ru-RU"/>
        </w:rPr>
        <w:t xml:space="preserve">              </w:t>
      </w:r>
    </w:p>
    <w:p w:rsidR="0022531A" w:rsidRPr="008C77A2" w:rsidRDefault="0022531A" w:rsidP="0022531A">
      <w:pPr>
        <w:rPr>
          <w:rFonts w:ascii="Century Gothic" w:hAnsi="Century Gothic"/>
          <w:b/>
          <w:color w:val="FF0000"/>
          <w:sz w:val="3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258539" cy="1833055"/>
            <wp:effectExtent l="19050" t="0" r="1806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t xml:space="preserve">   </w:t>
      </w:r>
      <w:r>
        <w:rPr>
          <w:noProof/>
          <w:lang w:val="ru-RU" w:eastAsia="ru-RU" w:bidi="ar-SA"/>
        </w:rPr>
        <w:drawing>
          <wp:inline distT="0" distB="0" distL="0" distR="0">
            <wp:extent cx="3615055" cy="1828800"/>
            <wp:effectExtent l="19050" t="0" r="2349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531A" w:rsidRPr="0022531A" w:rsidRDefault="0022531A" w:rsidP="0022531A">
      <w:pPr>
        <w:rPr>
          <w:lang w:val="ru-RU"/>
        </w:rPr>
      </w:pPr>
    </w:p>
    <w:tbl>
      <w:tblPr>
        <w:tblStyle w:val="af5"/>
        <w:tblW w:w="0" w:type="auto"/>
        <w:tblInd w:w="108" w:type="dxa"/>
        <w:tblLook w:val="04A0"/>
      </w:tblPr>
      <w:tblGrid>
        <w:gridCol w:w="1794"/>
        <w:gridCol w:w="1902"/>
        <w:gridCol w:w="1902"/>
        <w:gridCol w:w="1902"/>
        <w:gridCol w:w="1903"/>
        <w:gridCol w:w="1796"/>
      </w:tblGrid>
      <w:tr w:rsidR="0022531A" w:rsidTr="0022531A">
        <w:tc>
          <w:tcPr>
            <w:tcW w:w="1794" w:type="dxa"/>
          </w:tcPr>
          <w:p w:rsidR="0022531A" w:rsidRDefault="0022531A" w:rsidP="0022531A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2531A" w:rsidRPr="0022531A" w:rsidRDefault="0022531A" w:rsidP="0022531A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531A">
              <w:rPr>
                <w:rFonts w:ascii="Times New Roman" w:hAnsi="Times New Roman"/>
                <w:b/>
                <w:sz w:val="24"/>
                <w:lang w:val="ru-RU"/>
              </w:rPr>
              <w:t>Учебный год</w:t>
            </w:r>
          </w:p>
        </w:tc>
        <w:tc>
          <w:tcPr>
            <w:tcW w:w="1902" w:type="dxa"/>
          </w:tcPr>
          <w:p w:rsidR="0022531A" w:rsidRDefault="0022531A" w:rsidP="0022531A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2531A" w:rsidRPr="0022531A" w:rsidRDefault="0022531A" w:rsidP="0022531A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531A">
              <w:rPr>
                <w:rFonts w:ascii="Times New Roman" w:hAnsi="Times New Roman"/>
                <w:b/>
                <w:sz w:val="24"/>
                <w:lang w:val="ru-RU"/>
              </w:rPr>
              <w:t>Всего педагогов</w:t>
            </w:r>
          </w:p>
        </w:tc>
        <w:tc>
          <w:tcPr>
            <w:tcW w:w="1902" w:type="dxa"/>
          </w:tcPr>
          <w:p w:rsidR="0022531A" w:rsidRPr="0022531A" w:rsidRDefault="0022531A" w:rsidP="0022531A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531A">
              <w:rPr>
                <w:rFonts w:ascii="Times New Roman" w:hAnsi="Times New Roman"/>
                <w:b/>
                <w:sz w:val="24"/>
              </w:rPr>
              <w:t>Высшая квалифи</w:t>
            </w:r>
          </w:p>
          <w:p w:rsidR="0022531A" w:rsidRPr="0022531A" w:rsidRDefault="0022531A" w:rsidP="002253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2531A">
              <w:rPr>
                <w:rFonts w:ascii="Times New Roman" w:hAnsi="Times New Roman"/>
                <w:b/>
                <w:sz w:val="24"/>
              </w:rPr>
              <w:t>кационная категория</w:t>
            </w:r>
          </w:p>
        </w:tc>
        <w:tc>
          <w:tcPr>
            <w:tcW w:w="1902" w:type="dxa"/>
          </w:tcPr>
          <w:p w:rsidR="0022531A" w:rsidRPr="0022531A" w:rsidRDefault="0022531A" w:rsidP="0022531A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531A">
              <w:rPr>
                <w:rFonts w:ascii="Times New Roman" w:hAnsi="Times New Roman"/>
                <w:b/>
                <w:sz w:val="24"/>
              </w:rPr>
              <w:t>Первая квалифи</w:t>
            </w:r>
          </w:p>
          <w:p w:rsidR="0022531A" w:rsidRPr="0022531A" w:rsidRDefault="0022531A" w:rsidP="002253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2531A">
              <w:rPr>
                <w:rFonts w:ascii="Times New Roman" w:hAnsi="Times New Roman"/>
                <w:b/>
                <w:sz w:val="24"/>
              </w:rPr>
              <w:t>кационная категория</w:t>
            </w:r>
          </w:p>
        </w:tc>
        <w:tc>
          <w:tcPr>
            <w:tcW w:w="1903" w:type="dxa"/>
          </w:tcPr>
          <w:p w:rsidR="0022531A" w:rsidRPr="0022531A" w:rsidRDefault="0022531A" w:rsidP="0022531A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531A">
              <w:rPr>
                <w:rFonts w:ascii="Times New Roman" w:hAnsi="Times New Roman"/>
                <w:b/>
                <w:sz w:val="24"/>
              </w:rPr>
              <w:t>Вторая квалифи</w:t>
            </w:r>
          </w:p>
          <w:p w:rsidR="0022531A" w:rsidRPr="0022531A" w:rsidRDefault="0022531A" w:rsidP="002253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2531A">
              <w:rPr>
                <w:rFonts w:ascii="Times New Roman" w:hAnsi="Times New Roman"/>
                <w:b/>
                <w:sz w:val="24"/>
              </w:rPr>
              <w:t>кационная категория</w:t>
            </w:r>
          </w:p>
        </w:tc>
        <w:tc>
          <w:tcPr>
            <w:tcW w:w="1796" w:type="dxa"/>
          </w:tcPr>
          <w:p w:rsidR="0022531A" w:rsidRDefault="0022531A" w:rsidP="0022531A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2531A" w:rsidRPr="0022531A" w:rsidRDefault="0022531A" w:rsidP="002253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2531A">
              <w:rPr>
                <w:rFonts w:ascii="Times New Roman" w:hAnsi="Times New Roman"/>
                <w:b/>
                <w:sz w:val="24"/>
              </w:rPr>
              <w:t>Без категории</w:t>
            </w:r>
          </w:p>
        </w:tc>
      </w:tr>
      <w:tr w:rsidR="0022531A" w:rsidTr="0022531A">
        <w:tc>
          <w:tcPr>
            <w:tcW w:w="1794" w:type="dxa"/>
          </w:tcPr>
          <w:p w:rsidR="0022531A" w:rsidRPr="0022531A" w:rsidRDefault="0022531A" w:rsidP="004C0E3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2010-2011</w:t>
            </w:r>
          </w:p>
        </w:tc>
        <w:tc>
          <w:tcPr>
            <w:tcW w:w="1902" w:type="dxa"/>
          </w:tcPr>
          <w:p w:rsidR="0022531A" w:rsidRPr="004C0E32" w:rsidRDefault="004C0E32" w:rsidP="002E0A0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2E0A08"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человек</w:t>
            </w:r>
          </w:p>
        </w:tc>
        <w:tc>
          <w:tcPr>
            <w:tcW w:w="1902" w:type="dxa"/>
          </w:tcPr>
          <w:p w:rsidR="0022531A" w:rsidRPr="0022531A" w:rsidRDefault="004C0E32" w:rsidP="004C0E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(4,3%)</w:t>
            </w:r>
          </w:p>
        </w:tc>
        <w:tc>
          <w:tcPr>
            <w:tcW w:w="1902" w:type="dxa"/>
          </w:tcPr>
          <w:p w:rsidR="0022531A" w:rsidRPr="004C0E32" w:rsidRDefault="004C0E32" w:rsidP="004C0E3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 (65,2%)</w:t>
            </w:r>
          </w:p>
        </w:tc>
        <w:tc>
          <w:tcPr>
            <w:tcW w:w="1903" w:type="dxa"/>
          </w:tcPr>
          <w:p w:rsidR="0022531A" w:rsidRPr="004C0E32" w:rsidRDefault="004C0E32" w:rsidP="004C0E3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 (22%)</w:t>
            </w:r>
          </w:p>
        </w:tc>
        <w:tc>
          <w:tcPr>
            <w:tcW w:w="1796" w:type="dxa"/>
          </w:tcPr>
          <w:p w:rsidR="0022531A" w:rsidRPr="004C0E32" w:rsidRDefault="004C0E32" w:rsidP="004C0E3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 (9%)</w:t>
            </w:r>
          </w:p>
        </w:tc>
      </w:tr>
      <w:tr w:rsidR="0022531A" w:rsidTr="00A913C0">
        <w:trPr>
          <w:trHeight w:val="279"/>
        </w:trPr>
        <w:tc>
          <w:tcPr>
            <w:tcW w:w="1794" w:type="dxa"/>
          </w:tcPr>
          <w:p w:rsidR="00A913C0" w:rsidRPr="0022531A" w:rsidRDefault="0022531A" w:rsidP="00A913C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2011-2012</w:t>
            </w:r>
          </w:p>
        </w:tc>
        <w:tc>
          <w:tcPr>
            <w:tcW w:w="1902" w:type="dxa"/>
          </w:tcPr>
          <w:p w:rsidR="0022531A" w:rsidRPr="004C0E32" w:rsidRDefault="004C0E32" w:rsidP="004C0E3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26 человек</w:t>
            </w:r>
          </w:p>
        </w:tc>
        <w:tc>
          <w:tcPr>
            <w:tcW w:w="1902" w:type="dxa"/>
          </w:tcPr>
          <w:p w:rsidR="0022531A" w:rsidRPr="00A913C0" w:rsidRDefault="004C0E32" w:rsidP="00A913C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C0E32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r w:rsidRPr="004C0E32">
              <w:rPr>
                <w:rFonts w:ascii="Times New Roman" w:hAnsi="Times New Roman"/>
                <w:sz w:val="24"/>
              </w:rPr>
              <w:t>0%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02" w:type="dxa"/>
          </w:tcPr>
          <w:p w:rsidR="0022531A" w:rsidRPr="00A913C0" w:rsidRDefault="004C0E32" w:rsidP="00A913C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C0E32">
              <w:rPr>
                <w:rFonts w:ascii="Times New Roman" w:hAnsi="Times New Roman"/>
                <w:sz w:val="24"/>
              </w:rPr>
              <w:t xml:space="preserve">16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4C0E32">
              <w:rPr>
                <w:rFonts w:ascii="Times New Roman" w:hAnsi="Times New Roman"/>
                <w:sz w:val="24"/>
              </w:rPr>
              <w:t>61,8%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03" w:type="dxa"/>
          </w:tcPr>
          <w:p w:rsidR="0022531A" w:rsidRPr="004C0E32" w:rsidRDefault="004C0E32" w:rsidP="004C0E3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C0E32">
              <w:rPr>
                <w:rFonts w:ascii="Times New Roman" w:hAnsi="Times New Roman"/>
                <w:sz w:val="24"/>
              </w:rPr>
              <w:t xml:space="preserve">4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4C0E32">
              <w:rPr>
                <w:rFonts w:ascii="Times New Roman" w:hAnsi="Times New Roman"/>
                <w:sz w:val="24"/>
              </w:rPr>
              <w:t>15,2%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796" w:type="dxa"/>
          </w:tcPr>
          <w:p w:rsidR="0022531A" w:rsidRPr="00A913C0" w:rsidRDefault="004C0E32" w:rsidP="00A913C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C0E32"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Pr="004C0E32">
              <w:rPr>
                <w:rFonts w:ascii="Times New Roman" w:hAnsi="Times New Roman"/>
                <w:sz w:val="24"/>
              </w:rPr>
              <w:t>23%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</w:tbl>
    <w:p w:rsidR="0022531A" w:rsidRPr="004C0E32" w:rsidRDefault="004C0E32" w:rsidP="0022531A">
      <w:pPr>
        <w:rPr>
          <w:rFonts w:ascii="Times New Roman" w:hAnsi="Times New Roman"/>
          <w:lang w:val="ru-RU"/>
        </w:rPr>
      </w:pPr>
      <w:r w:rsidRPr="004C0E32">
        <w:rPr>
          <w:rFonts w:ascii="Times New Roman" w:hAnsi="Times New Roman"/>
          <w:lang w:val="ru-RU"/>
        </w:rPr>
        <w:t>Примечание.</w:t>
      </w:r>
    </w:p>
    <w:p w:rsidR="004C0E32" w:rsidRPr="004C0E32" w:rsidRDefault="004C0E32" w:rsidP="0022531A">
      <w:pPr>
        <w:rPr>
          <w:rFonts w:ascii="Times New Roman" w:hAnsi="Times New Roman"/>
          <w:lang w:val="ru-RU"/>
        </w:rPr>
      </w:pPr>
      <w:r w:rsidRPr="004C0E32">
        <w:rPr>
          <w:rFonts w:ascii="Times New Roman" w:hAnsi="Times New Roman"/>
          <w:lang w:val="ru-RU"/>
        </w:rPr>
        <w:t>2 педагога переведены на руководящую должность в другие ДОУ (1-первая категория, 1-высшая категория)</w:t>
      </w:r>
    </w:p>
    <w:p w:rsidR="0022531A" w:rsidRPr="004C0E32" w:rsidRDefault="0022531A" w:rsidP="0022531A">
      <w:pPr>
        <w:rPr>
          <w:rFonts w:ascii="Bookman Old Style" w:hAnsi="Bookman Old Style"/>
          <w:sz w:val="28"/>
          <w:lang w:val="ru-RU"/>
        </w:rPr>
      </w:pPr>
    </w:p>
    <w:p w:rsidR="007E2686" w:rsidRPr="00A913C0" w:rsidRDefault="0045460F" w:rsidP="007E2686">
      <w:pPr>
        <w:rPr>
          <w:rFonts w:ascii="Century Gothic" w:hAnsi="Century Gothic"/>
          <w:b/>
          <w:color w:val="0070C0"/>
          <w:lang w:val="ru-RU"/>
        </w:rPr>
      </w:pPr>
      <w:r>
        <w:rPr>
          <w:rFonts w:ascii="Century Gothic" w:hAnsi="Century Gothic"/>
          <w:b/>
          <w:color w:val="0070C0"/>
          <w:sz w:val="28"/>
          <w:lang w:val="ru-RU"/>
        </w:rPr>
        <w:t xml:space="preserve">          </w:t>
      </w:r>
      <w:r w:rsidR="002E0A08">
        <w:rPr>
          <w:rFonts w:ascii="Century Gothic" w:hAnsi="Century Gothic"/>
          <w:b/>
          <w:color w:val="0070C0"/>
          <w:sz w:val="28"/>
          <w:lang w:val="ru-RU"/>
        </w:rPr>
        <w:t xml:space="preserve">       </w:t>
      </w:r>
      <w:r w:rsidR="007E2686" w:rsidRPr="00A913C0">
        <w:rPr>
          <w:rFonts w:ascii="Century Gothic" w:hAnsi="Century Gothic"/>
          <w:b/>
          <w:color w:val="0070C0"/>
          <w:lang w:val="ru-RU"/>
        </w:rPr>
        <w:t xml:space="preserve">Образовательный уровень                          </w:t>
      </w:r>
      <w:r w:rsidR="007E2686" w:rsidRPr="00A913C0">
        <w:rPr>
          <w:rFonts w:ascii="Century Gothic" w:hAnsi="Century Gothic"/>
          <w:b/>
          <w:color w:val="FF0000"/>
          <w:lang w:val="ru-RU"/>
        </w:rPr>
        <w:t>Образовательный уровень</w:t>
      </w:r>
      <w:r w:rsidR="007E2686" w:rsidRPr="00A913C0">
        <w:rPr>
          <w:rFonts w:ascii="Century Gothic" w:hAnsi="Century Gothic"/>
          <w:b/>
          <w:color w:val="0070C0"/>
          <w:lang w:val="ru-RU"/>
        </w:rPr>
        <w:t xml:space="preserve"> </w:t>
      </w:r>
    </w:p>
    <w:p w:rsidR="007E2686" w:rsidRPr="00A913C0" w:rsidRDefault="0045460F" w:rsidP="007E2686">
      <w:pPr>
        <w:rPr>
          <w:rFonts w:ascii="Century Gothic" w:hAnsi="Century Gothic"/>
          <w:b/>
          <w:color w:val="FF0000"/>
          <w:lang w:val="ru-RU"/>
        </w:rPr>
      </w:pPr>
      <w:r w:rsidRPr="00A913C0">
        <w:rPr>
          <w:rFonts w:ascii="Century Gothic" w:hAnsi="Century Gothic"/>
          <w:b/>
          <w:color w:val="0070C0"/>
          <w:lang w:val="ru-RU"/>
        </w:rPr>
        <w:t xml:space="preserve">           </w:t>
      </w:r>
      <w:r w:rsidR="002E0A08">
        <w:rPr>
          <w:rFonts w:ascii="Century Gothic" w:hAnsi="Century Gothic"/>
          <w:b/>
          <w:color w:val="0070C0"/>
          <w:lang w:val="ru-RU"/>
        </w:rPr>
        <w:t xml:space="preserve">            </w:t>
      </w:r>
      <w:r w:rsidRPr="00A913C0">
        <w:rPr>
          <w:rFonts w:ascii="Century Gothic" w:hAnsi="Century Gothic"/>
          <w:b/>
          <w:color w:val="0070C0"/>
          <w:lang w:val="ru-RU"/>
        </w:rPr>
        <w:t xml:space="preserve"> </w:t>
      </w:r>
      <w:r w:rsidR="007E2686" w:rsidRPr="00A913C0">
        <w:rPr>
          <w:rFonts w:ascii="Century Gothic" w:hAnsi="Century Gothic"/>
          <w:b/>
          <w:color w:val="0070C0"/>
          <w:lang w:val="ru-RU"/>
        </w:rPr>
        <w:t xml:space="preserve">педагогических кадров                                </w:t>
      </w:r>
      <w:r w:rsidR="007E2686" w:rsidRPr="00A913C0">
        <w:rPr>
          <w:rFonts w:ascii="Century Gothic" w:hAnsi="Century Gothic"/>
          <w:b/>
          <w:color w:val="FF0000"/>
          <w:lang w:val="ru-RU"/>
        </w:rPr>
        <w:t>педагогических кадров</w:t>
      </w:r>
    </w:p>
    <w:p w:rsidR="001A32A5" w:rsidRPr="00A913C0" w:rsidRDefault="0045460F" w:rsidP="001A32A5">
      <w:pPr>
        <w:rPr>
          <w:rFonts w:ascii="Century Gothic" w:hAnsi="Century Gothic"/>
          <w:b/>
          <w:color w:val="0070C0"/>
          <w:lang w:val="ru-RU"/>
        </w:rPr>
      </w:pPr>
      <w:r w:rsidRPr="00A913C0">
        <w:rPr>
          <w:rFonts w:ascii="Century Gothic" w:hAnsi="Century Gothic"/>
          <w:b/>
          <w:color w:val="0070C0"/>
          <w:lang w:val="ru-RU"/>
        </w:rPr>
        <w:t xml:space="preserve">                  </w:t>
      </w:r>
      <w:r w:rsidR="002E0A08">
        <w:rPr>
          <w:rFonts w:ascii="Century Gothic" w:hAnsi="Century Gothic"/>
          <w:b/>
          <w:color w:val="0070C0"/>
          <w:lang w:val="ru-RU"/>
        </w:rPr>
        <w:t xml:space="preserve">             </w:t>
      </w:r>
      <w:r w:rsidR="007E2686" w:rsidRPr="00A913C0">
        <w:rPr>
          <w:rFonts w:ascii="Century Gothic" w:hAnsi="Century Gothic"/>
          <w:b/>
          <w:color w:val="0070C0"/>
          <w:lang w:val="ru-RU"/>
        </w:rPr>
        <w:t>на 2010-2011уч.г.</w:t>
      </w:r>
      <w:r w:rsidR="00A913C0" w:rsidRPr="00A913C0">
        <w:rPr>
          <w:rFonts w:ascii="Century Gothic" w:hAnsi="Century Gothic"/>
          <w:b/>
          <w:color w:val="0070C0"/>
          <w:lang w:val="ru-RU"/>
        </w:rPr>
        <w:t xml:space="preserve">     </w:t>
      </w:r>
      <w:r w:rsidR="001A32A5" w:rsidRPr="00A913C0">
        <w:rPr>
          <w:rFonts w:ascii="Century Gothic" w:hAnsi="Century Gothic"/>
          <w:b/>
          <w:color w:val="0070C0"/>
          <w:lang w:val="ru-RU"/>
        </w:rPr>
        <w:t xml:space="preserve">                                       </w:t>
      </w:r>
      <w:r w:rsidR="001A32A5" w:rsidRPr="00A913C0">
        <w:rPr>
          <w:rFonts w:ascii="Century Gothic" w:hAnsi="Century Gothic"/>
          <w:b/>
          <w:color w:val="FF0000"/>
          <w:lang w:val="ru-RU"/>
        </w:rPr>
        <w:t>на 2011-2012уч.г.</w:t>
      </w:r>
      <w:r w:rsidR="001A32A5" w:rsidRPr="00A913C0">
        <w:rPr>
          <w:rFonts w:ascii="Century Gothic" w:hAnsi="Century Gothic"/>
          <w:b/>
          <w:color w:val="0070C0"/>
          <w:lang w:val="ru-RU"/>
        </w:rPr>
        <w:t xml:space="preserve"> </w:t>
      </w:r>
    </w:p>
    <w:p w:rsidR="001A32A5" w:rsidRPr="007E69B8" w:rsidRDefault="001A32A5" w:rsidP="00A913C0">
      <w:pPr>
        <w:rPr>
          <w:rFonts w:ascii="Century Gothic" w:hAnsi="Century Gothic"/>
          <w:b/>
          <w:color w:val="0070C0"/>
          <w:sz w:val="6"/>
          <w:lang w:val="ru-RU"/>
        </w:rPr>
      </w:pPr>
    </w:p>
    <w:p w:rsidR="00A913C0" w:rsidRPr="00A913C0" w:rsidRDefault="00A913C0" w:rsidP="007E2686">
      <w:pPr>
        <w:rPr>
          <w:rFonts w:ascii="Century Gothic" w:hAnsi="Century Gothic"/>
          <w:b/>
          <w:color w:val="0070C0"/>
          <w:sz w:val="6"/>
          <w:lang w:val="ru-RU"/>
        </w:rPr>
      </w:pPr>
    </w:p>
    <w:p w:rsidR="007E2686" w:rsidRPr="007E2686" w:rsidRDefault="00A913C0" w:rsidP="007E2686">
      <w:pPr>
        <w:rPr>
          <w:rFonts w:ascii="Century Gothic" w:hAnsi="Century Gothic"/>
          <w:b/>
          <w:color w:val="0070C0"/>
          <w:sz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467026" cy="3550722"/>
            <wp:effectExtent l="19050" t="0" r="19124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Century Gothic" w:hAnsi="Century Gothic"/>
          <w:b/>
          <w:color w:val="0070C0"/>
          <w:sz w:val="28"/>
          <w:lang w:val="ru-RU"/>
        </w:rPr>
        <w:t xml:space="preserve"> </w:t>
      </w:r>
      <w:r w:rsidR="002E0A08" w:rsidRPr="002E0A08">
        <w:rPr>
          <w:rFonts w:ascii="Century Gothic" w:hAnsi="Century Gothic"/>
          <w:b/>
          <w:noProof/>
          <w:color w:val="0070C0"/>
          <w:sz w:val="28"/>
          <w:lang w:val="ru-RU" w:eastAsia="ru-RU" w:bidi="ar-SA"/>
        </w:rPr>
        <w:drawing>
          <wp:inline distT="0" distB="0" distL="0" distR="0">
            <wp:extent cx="3457501" cy="3574472"/>
            <wp:effectExtent l="19050" t="0" r="9599" b="6928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2686" w:rsidRDefault="0045460F" w:rsidP="007E2686">
      <w:pPr>
        <w:rPr>
          <w:lang w:val="ru-RU"/>
        </w:rPr>
      </w:pPr>
      <w:r>
        <w:rPr>
          <w:lang w:val="ru-RU"/>
        </w:rPr>
        <w:t xml:space="preserve">       </w:t>
      </w:r>
    </w:p>
    <w:p w:rsidR="00D44C5A" w:rsidRPr="00EB5BC1" w:rsidRDefault="00D44C5A" w:rsidP="007E2686">
      <w:pPr>
        <w:rPr>
          <w:lang w:val="ru-RU"/>
        </w:rPr>
      </w:pPr>
    </w:p>
    <w:tbl>
      <w:tblPr>
        <w:tblStyle w:val="af5"/>
        <w:tblW w:w="0" w:type="auto"/>
        <w:tblInd w:w="108" w:type="dxa"/>
        <w:tblLook w:val="04A0"/>
      </w:tblPr>
      <w:tblGrid>
        <w:gridCol w:w="1317"/>
        <w:gridCol w:w="1518"/>
        <w:gridCol w:w="1560"/>
        <w:gridCol w:w="1984"/>
        <w:gridCol w:w="1591"/>
        <w:gridCol w:w="1669"/>
        <w:gridCol w:w="1560"/>
      </w:tblGrid>
      <w:tr w:rsidR="002E0A08" w:rsidTr="001A32A5">
        <w:tc>
          <w:tcPr>
            <w:tcW w:w="1317" w:type="dxa"/>
          </w:tcPr>
          <w:p w:rsidR="002E0A08" w:rsidRPr="0022531A" w:rsidRDefault="002E0A08" w:rsidP="002E0A08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531A">
              <w:rPr>
                <w:rFonts w:ascii="Times New Roman" w:hAnsi="Times New Roman"/>
                <w:b/>
                <w:sz w:val="24"/>
                <w:lang w:val="ru-RU"/>
              </w:rPr>
              <w:t>Учебный год</w:t>
            </w:r>
          </w:p>
        </w:tc>
        <w:tc>
          <w:tcPr>
            <w:tcW w:w="1518" w:type="dxa"/>
          </w:tcPr>
          <w:p w:rsidR="002E0A08" w:rsidRPr="0022531A" w:rsidRDefault="002E0A08" w:rsidP="002E0A08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531A">
              <w:rPr>
                <w:rFonts w:ascii="Times New Roman" w:hAnsi="Times New Roman"/>
                <w:b/>
                <w:sz w:val="24"/>
                <w:lang w:val="ru-RU"/>
              </w:rPr>
              <w:t>Всего педагогов</w:t>
            </w:r>
          </w:p>
        </w:tc>
        <w:tc>
          <w:tcPr>
            <w:tcW w:w="1560" w:type="dxa"/>
          </w:tcPr>
          <w:p w:rsidR="002E0A08" w:rsidRPr="002E0A08" w:rsidRDefault="002E0A08" w:rsidP="002E0A08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531A">
              <w:rPr>
                <w:rFonts w:ascii="Times New Roman" w:hAnsi="Times New Roman"/>
                <w:b/>
                <w:sz w:val="24"/>
              </w:rPr>
              <w:t>Высш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ее</w:t>
            </w:r>
            <w:r w:rsidRPr="0022531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дошкольное образование</w:t>
            </w:r>
          </w:p>
        </w:tc>
        <w:tc>
          <w:tcPr>
            <w:tcW w:w="1984" w:type="dxa"/>
          </w:tcPr>
          <w:p w:rsidR="002E0A08" w:rsidRPr="002E0A08" w:rsidRDefault="002E0A08" w:rsidP="002E0A08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Высшее педагогическое образование</w:t>
            </w:r>
          </w:p>
        </w:tc>
        <w:tc>
          <w:tcPr>
            <w:tcW w:w="1591" w:type="dxa"/>
          </w:tcPr>
          <w:p w:rsidR="002E0A08" w:rsidRPr="002E0A08" w:rsidRDefault="002E0A08" w:rsidP="002E0A08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Среднее специальное дошкольное</w:t>
            </w:r>
          </w:p>
        </w:tc>
        <w:tc>
          <w:tcPr>
            <w:tcW w:w="1669" w:type="dxa"/>
          </w:tcPr>
          <w:p w:rsidR="002E0A08" w:rsidRPr="002E0A08" w:rsidRDefault="002E0A08" w:rsidP="002E0A08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Среднее специальное образование</w:t>
            </w:r>
          </w:p>
        </w:tc>
        <w:tc>
          <w:tcPr>
            <w:tcW w:w="1560" w:type="dxa"/>
          </w:tcPr>
          <w:p w:rsidR="002E0A08" w:rsidRDefault="002E0A08" w:rsidP="002E0A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Среднее образование</w:t>
            </w:r>
          </w:p>
        </w:tc>
      </w:tr>
      <w:tr w:rsidR="002E0A08" w:rsidTr="001A32A5">
        <w:tc>
          <w:tcPr>
            <w:tcW w:w="1317" w:type="dxa"/>
          </w:tcPr>
          <w:p w:rsidR="002E0A08" w:rsidRPr="0022531A" w:rsidRDefault="002E0A08" w:rsidP="00AC281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2010-2011</w:t>
            </w:r>
          </w:p>
        </w:tc>
        <w:tc>
          <w:tcPr>
            <w:tcW w:w="1518" w:type="dxa"/>
          </w:tcPr>
          <w:p w:rsidR="002E0A08" w:rsidRPr="004C0E32" w:rsidRDefault="002E0A08" w:rsidP="002E0A0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 человек</w:t>
            </w:r>
          </w:p>
        </w:tc>
        <w:tc>
          <w:tcPr>
            <w:tcW w:w="1560" w:type="dxa"/>
          </w:tcPr>
          <w:p w:rsidR="002E0A08" w:rsidRPr="0022531A" w:rsidRDefault="00D44C5A" w:rsidP="00D44C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="002E0A08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ru-RU"/>
              </w:rPr>
              <w:t>17,7</w:t>
            </w:r>
            <w:r w:rsidR="002E0A08">
              <w:rPr>
                <w:rFonts w:ascii="Times New Roman" w:hAnsi="Times New Roman"/>
                <w:sz w:val="24"/>
                <w:lang w:val="ru-RU"/>
              </w:rPr>
              <w:t>%)</w:t>
            </w:r>
          </w:p>
        </w:tc>
        <w:tc>
          <w:tcPr>
            <w:tcW w:w="1984" w:type="dxa"/>
          </w:tcPr>
          <w:p w:rsidR="002E0A08" w:rsidRPr="004C0E32" w:rsidRDefault="00D44C5A" w:rsidP="00D44C5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2E0A08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ru-RU"/>
              </w:rPr>
              <w:t>8,6</w:t>
            </w:r>
            <w:r w:rsidR="002E0A08">
              <w:rPr>
                <w:rFonts w:ascii="Times New Roman" w:hAnsi="Times New Roman"/>
                <w:sz w:val="24"/>
                <w:lang w:val="ru-RU"/>
              </w:rPr>
              <w:t>%)</w:t>
            </w:r>
          </w:p>
        </w:tc>
        <w:tc>
          <w:tcPr>
            <w:tcW w:w="1591" w:type="dxa"/>
          </w:tcPr>
          <w:p w:rsidR="002E0A08" w:rsidRPr="004C0E32" w:rsidRDefault="00D44C5A" w:rsidP="00D44C5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="002E0A08">
              <w:rPr>
                <w:rFonts w:ascii="Times New Roman" w:hAnsi="Times New Roman"/>
                <w:sz w:val="24"/>
                <w:lang w:val="ru-RU"/>
              </w:rPr>
              <w:t>5 (</w:t>
            </w:r>
            <w:r>
              <w:rPr>
                <w:rFonts w:ascii="Times New Roman" w:hAnsi="Times New Roman"/>
                <w:sz w:val="24"/>
                <w:lang w:val="ru-RU"/>
              </w:rPr>
              <w:t>65,1</w:t>
            </w:r>
            <w:r w:rsidR="002E0A08">
              <w:rPr>
                <w:rFonts w:ascii="Times New Roman" w:hAnsi="Times New Roman"/>
                <w:sz w:val="24"/>
                <w:lang w:val="ru-RU"/>
              </w:rPr>
              <w:t>%)</w:t>
            </w:r>
          </w:p>
        </w:tc>
        <w:tc>
          <w:tcPr>
            <w:tcW w:w="1669" w:type="dxa"/>
          </w:tcPr>
          <w:p w:rsidR="002E0A08" w:rsidRPr="004C0E32" w:rsidRDefault="00D44C5A" w:rsidP="00D44C5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="002E0A08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ru-RU"/>
              </w:rPr>
              <w:t>4,3</w:t>
            </w:r>
            <w:r w:rsidR="002E0A08">
              <w:rPr>
                <w:rFonts w:ascii="Times New Roman" w:hAnsi="Times New Roman"/>
                <w:sz w:val="24"/>
                <w:lang w:val="ru-RU"/>
              </w:rPr>
              <w:t>%)</w:t>
            </w:r>
          </w:p>
        </w:tc>
        <w:tc>
          <w:tcPr>
            <w:tcW w:w="1560" w:type="dxa"/>
          </w:tcPr>
          <w:p w:rsidR="002E0A08" w:rsidRDefault="00D44C5A" w:rsidP="00AC281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(4,3%)</w:t>
            </w:r>
          </w:p>
        </w:tc>
      </w:tr>
      <w:tr w:rsidR="002E0A08" w:rsidTr="001A32A5">
        <w:tc>
          <w:tcPr>
            <w:tcW w:w="1317" w:type="dxa"/>
          </w:tcPr>
          <w:p w:rsidR="002E0A08" w:rsidRPr="0022531A" w:rsidRDefault="002E0A08" w:rsidP="00AC281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2011-2012</w:t>
            </w:r>
          </w:p>
        </w:tc>
        <w:tc>
          <w:tcPr>
            <w:tcW w:w="1518" w:type="dxa"/>
          </w:tcPr>
          <w:p w:rsidR="002E0A08" w:rsidRPr="004C0E32" w:rsidRDefault="002E0A08" w:rsidP="00AC281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26 человек</w:t>
            </w:r>
          </w:p>
        </w:tc>
        <w:tc>
          <w:tcPr>
            <w:tcW w:w="1560" w:type="dxa"/>
          </w:tcPr>
          <w:p w:rsidR="002E0A08" w:rsidRPr="00D44C5A" w:rsidRDefault="002E0A08" w:rsidP="00D44C5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44C5A">
              <w:rPr>
                <w:rFonts w:ascii="Times New Roman" w:hAnsi="Times New Roman"/>
                <w:sz w:val="24"/>
              </w:rPr>
              <w:t xml:space="preserve">4 </w:t>
            </w:r>
            <w:r w:rsidR="00D44C5A" w:rsidRPr="00D44C5A">
              <w:rPr>
                <w:rFonts w:ascii="Times New Roman" w:hAnsi="Times New Roman"/>
                <w:sz w:val="24"/>
                <w:lang w:val="ru-RU"/>
              </w:rPr>
              <w:t>(</w:t>
            </w:r>
            <w:r w:rsidR="001A32A5">
              <w:rPr>
                <w:rFonts w:ascii="Times New Roman" w:hAnsi="Times New Roman"/>
                <w:sz w:val="24"/>
              </w:rPr>
              <w:t>16</w:t>
            </w:r>
            <w:r w:rsidRPr="00D44C5A">
              <w:rPr>
                <w:rFonts w:ascii="Times New Roman" w:hAnsi="Times New Roman"/>
                <w:sz w:val="24"/>
              </w:rPr>
              <w:t>%</w:t>
            </w:r>
            <w:r w:rsidR="00D44C5A" w:rsidRPr="00D44C5A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84" w:type="dxa"/>
          </w:tcPr>
          <w:p w:rsidR="002E0A08" w:rsidRPr="001A32A5" w:rsidRDefault="00D44C5A" w:rsidP="001A32A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44C5A">
              <w:rPr>
                <w:rFonts w:ascii="Times New Roman" w:hAnsi="Times New Roman"/>
                <w:sz w:val="24"/>
              </w:rPr>
              <w:t xml:space="preserve">5 </w:t>
            </w:r>
            <w:r w:rsidRPr="00D44C5A">
              <w:rPr>
                <w:rFonts w:ascii="Times New Roman" w:hAnsi="Times New Roman"/>
                <w:sz w:val="24"/>
                <w:lang w:val="ru-RU"/>
              </w:rPr>
              <w:t>(</w:t>
            </w:r>
            <w:r w:rsidRPr="00D44C5A">
              <w:rPr>
                <w:rFonts w:ascii="Times New Roman" w:hAnsi="Times New Roman"/>
                <w:sz w:val="24"/>
              </w:rPr>
              <w:t>19%</w:t>
            </w:r>
            <w:r w:rsidRPr="00D44C5A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591" w:type="dxa"/>
          </w:tcPr>
          <w:p w:rsidR="002E0A08" w:rsidRPr="00D44C5A" w:rsidRDefault="00D44C5A" w:rsidP="001A32A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44C5A">
              <w:rPr>
                <w:rFonts w:ascii="Times New Roman" w:hAnsi="Times New Roman"/>
                <w:sz w:val="24"/>
              </w:rPr>
              <w:t>1</w:t>
            </w:r>
            <w:r w:rsidR="001A32A5">
              <w:rPr>
                <w:rFonts w:ascii="Times New Roman" w:hAnsi="Times New Roman"/>
                <w:sz w:val="24"/>
                <w:lang w:val="ru-RU"/>
              </w:rPr>
              <w:t>7</w:t>
            </w:r>
            <w:r w:rsidRPr="00D44C5A">
              <w:rPr>
                <w:rFonts w:ascii="Times New Roman" w:hAnsi="Times New Roman"/>
                <w:sz w:val="24"/>
              </w:rPr>
              <w:t xml:space="preserve"> </w:t>
            </w:r>
            <w:r w:rsidRPr="00D44C5A">
              <w:rPr>
                <w:rFonts w:ascii="Times New Roman" w:hAnsi="Times New Roman"/>
                <w:sz w:val="24"/>
                <w:lang w:val="ru-RU"/>
              </w:rPr>
              <w:t>(</w:t>
            </w:r>
            <w:r w:rsidR="001A32A5">
              <w:rPr>
                <w:rFonts w:ascii="Times New Roman" w:hAnsi="Times New Roman"/>
                <w:sz w:val="24"/>
                <w:lang w:val="ru-RU"/>
              </w:rPr>
              <w:t>6</w:t>
            </w:r>
            <w:r w:rsidR="001A32A5">
              <w:rPr>
                <w:rFonts w:ascii="Times New Roman" w:hAnsi="Times New Roman"/>
                <w:sz w:val="24"/>
              </w:rPr>
              <w:t>5</w:t>
            </w:r>
            <w:r w:rsidRPr="00D44C5A">
              <w:rPr>
                <w:rFonts w:ascii="Times New Roman" w:hAnsi="Times New Roman"/>
                <w:sz w:val="24"/>
              </w:rPr>
              <w:t>%</w:t>
            </w:r>
            <w:r w:rsidRPr="00D44C5A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669" w:type="dxa"/>
          </w:tcPr>
          <w:p w:rsidR="002E0A08" w:rsidRPr="001A32A5" w:rsidRDefault="001A32A5" w:rsidP="001A32A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44C5A">
              <w:rPr>
                <w:rFonts w:ascii="Times New Roman" w:hAnsi="Times New Roman"/>
                <w:sz w:val="24"/>
              </w:rPr>
              <w:t xml:space="preserve">0 </w:t>
            </w:r>
            <w:r w:rsidRPr="00D44C5A">
              <w:rPr>
                <w:rFonts w:ascii="Times New Roman" w:hAnsi="Times New Roman"/>
                <w:sz w:val="24"/>
                <w:lang w:val="ru-RU"/>
              </w:rPr>
              <w:t>(</w:t>
            </w:r>
            <w:r w:rsidRPr="00D44C5A">
              <w:rPr>
                <w:rFonts w:ascii="Times New Roman" w:hAnsi="Times New Roman"/>
                <w:sz w:val="24"/>
              </w:rPr>
              <w:t>0%</w:t>
            </w:r>
            <w:r w:rsidRPr="00D44C5A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2E0A08" w:rsidRPr="001A32A5" w:rsidRDefault="00D44C5A" w:rsidP="001A32A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44C5A">
              <w:rPr>
                <w:rFonts w:ascii="Times New Roman" w:hAnsi="Times New Roman"/>
                <w:sz w:val="24"/>
              </w:rPr>
              <w:t xml:space="preserve">0 </w:t>
            </w:r>
            <w:r w:rsidRPr="00D44C5A">
              <w:rPr>
                <w:rFonts w:ascii="Times New Roman" w:hAnsi="Times New Roman"/>
                <w:sz w:val="24"/>
                <w:lang w:val="ru-RU"/>
              </w:rPr>
              <w:t>(</w:t>
            </w:r>
            <w:r w:rsidRPr="00D44C5A">
              <w:rPr>
                <w:rFonts w:ascii="Times New Roman" w:hAnsi="Times New Roman"/>
                <w:sz w:val="24"/>
              </w:rPr>
              <w:t>0%</w:t>
            </w:r>
            <w:r w:rsidRPr="00D44C5A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</w:tbl>
    <w:p w:rsidR="00BD082A" w:rsidRDefault="00BD082A">
      <w:pPr>
        <w:rPr>
          <w:lang w:val="ru-RU"/>
        </w:rPr>
      </w:pPr>
    </w:p>
    <w:p w:rsidR="00EA21DB" w:rsidRPr="00EA21DB" w:rsidRDefault="00EA21DB" w:rsidP="00EA21DB">
      <w:pPr>
        <w:rPr>
          <w:rFonts w:ascii="Century Gothic" w:hAnsi="Century Gothic"/>
          <w:b/>
          <w:color w:val="FF0000"/>
          <w:sz w:val="32"/>
          <w:lang w:val="ru-RU"/>
        </w:rPr>
      </w:pPr>
      <w:r>
        <w:rPr>
          <w:rFonts w:ascii="Century Gothic" w:hAnsi="Century Gothic"/>
          <w:b/>
          <w:color w:val="0070C0"/>
          <w:lang w:val="ru-RU"/>
        </w:rPr>
        <w:t xml:space="preserve">                        </w:t>
      </w:r>
      <w:r w:rsidRPr="00EA21DB">
        <w:rPr>
          <w:rFonts w:ascii="Century Gothic" w:hAnsi="Century Gothic"/>
          <w:b/>
          <w:color w:val="0070C0"/>
          <w:lang w:val="ru-RU"/>
        </w:rPr>
        <w:t>Возрастной уровень</w:t>
      </w:r>
      <w:r w:rsidRPr="00EA21DB">
        <w:rPr>
          <w:rFonts w:ascii="Century Gothic" w:hAnsi="Century Gothic"/>
          <w:b/>
          <w:color w:val="FF0000"/>
          <w:sz w:val="32"/>
          <w:lang w:val="ru-RU"/>
        </w:rPr>
        <w:t xml:space="preserve"> </w:t>
      </w:r>
      <w:r>
        <w:rPr>
          <w:rFonts w:ascii="Century Gothic" w:hAnsi="Century Gothic"/>
          <w:b/>
          <w:color w:val="FF0000"/>
          <w:sz w:val="32"/>
          <w:lang w:val="ru-RU"/>
        </w:rPr>
        <w:t xml:space="preserve">                               </w:t>
      </w:r>
      <w:r w:rsidRPr="00EA21DB">
        <w:rPr>
          <w:rFonts w:ascii="Century Gothic" w:hAnsi="Century Gothic"/>
          <w:b/>
          <w:color w:val="FF0000"/>
          <w:lang w:val="ru-RU"/>
        </w:rPr>
        <w:t>Возрастной уровень</w:t>
      </w:r>
    </w:p>
    <w:p w:rsidR="00EA21DB" w:rsidRPr="00EA21DB" w:rsidRDefault="00EA21DB" w:rsidP="00EA21DB">
      <w:pPr>
        <w:jc w:val="center"/>
        <w:rPr>
          <w:rFonts w:ascii="Century Gothic" w:hAnsi="Century Gothic"/>
          <w:b/>
          <w:color w:val="FF0000"/>
          <w:lang w:val="ru-RU"/>
        </w:rPr>
      </w:pPr>
      <w:r w:rsidRPr="00EA21DB">
        <w:rPr>
          <w:rFonts w:ascii="Century Gothic" w:hAnsi="Century Gothic"/>
          <w:b/>
          <w:color w:val="0070C0"/>
          <w:lang w:val="ru-RU"/>
        </w:rPr>
        <w:t>(от более старшего к более младшему)</w:t>
      </w:r>
      <w:r w:rsidRPr="00EA21DB">
        <w:rPr>
          <w:rFonts w:ascii="Century Gothic" w:hAnsi="Century Gothic"/>
          <w:b/>
          <w:color w:val="FF0000"/>
          <w:sz w:val="32"/>
          <w:lang w:val="ru-RU"/>
        </w:rPr>
        <w:t xml:space="preserve"> </w:t>
      </w:r>
      <w:r>
        <w:rPr>
          <w:rFonts w:ascii="Century Gothic" w:hAnsi="Century Gothic"/>
          <w:b/>
          <w:color w:val="FF0000"/>
          <w:sz w:val="32"/>
          <w:lang w:val="ru-RU"/>
        </w:rPr>
        <w:t xml:space="preserve"> </w:t>
      </w:r>
      <w:r w:rsidRPr="00EA21DB">
        <w:rPr>
          <w:rFonts w:ascii="Century Gothic" w:hAnsi="Century Gothic"/>
          <w:b/>
          <w:color w:val="FF0000"/>
          <w:lang w:val="ru-RU"/>
        </w:rPr>
        <w:t>(от более старшего к более младшему)</w:t>
      </w:r>
    </w:p>
    <w:p w:rsidR="00EA21DB" w:rsidRDefault="00EA21DB" w:rsidP="00EA21DB">
      <w:pPr>
        <w:rPr>
          <w:rFonts w:ascii="Century Gothic" w:hAnsi="Century Gothic"/>
          <w:b/>
          <w:color w:val="FF0000"/>
          <w:lang w:val="ru-RU"/>
        </w:rPr>
      </w:pPr>
      <w:r>
        <w:rPr>
          <w:rFonts w:ascii="Century Gothic" w:hAnsi="Century Gothic"/>
          <w:b/>
          <w:color w:val="0070C0"/>
          <w:lang w:val="ru-RU"/>
        </w:rPr>
        <w:t xml:space="preserve">                             </w:t>
      </w:r>
      <w:r w:rsidRPr="00A913C0">
        <w:rPr>
          <w:rFonts w:ascii="Century Gothic" w:hAnsi="Century Gothic"/>
          <w:b/>
          <w:color w:val="0070C0"/>
          <w:lang w:val="ru-RU"/>
        </w:rPr>
        <w:t>на 2010-2011уч.г.</w:t>
      </w:r>
      <w:r w:rsidRPr="00EA21DB">
        <w:rPr>
          <w:rFonts w:ascii="Century Gothic" w:hAnsi="Century Gothic"/>
          <w:b/>
          <w:color w:val="FF0000"/>
          <w:lang w:val="ru-RU"/>
        </w:rPr>
        <w:t xml:space="preserve"> </w:t>
      </w:r>
      <w:r>
        <w:rPr>
          <w:rFonts w:ascii="Century Gothic" w:hAnsi="Century Gothic"/>
          <w:b/>
          <w:color w:val="FF0000"/>
          <w:lang w:val="ru-RU"/>
        </w:rPr>
        <w:t xml:space="preserve">                                                 </w:t>
      </w:r>
      <w:r w:rsidRPr="00A913C0">
        <w:rPr>
          <w:rFonts w:ascii="Century Gothic" w:hAnsi="Century Gothic"/>
          <w:b/>
          <w:color w:val="FF0000"/>
          <w:lang w:val="ru-RU"/>
        </w:rPr>
        <w:t>на 2011-2012уч.г.</w:t>
      </w:r>
    </w:p>
    <w:p w:rsidR="00EA21DB" w:rsidRPr="00EA21DB" w:rsidRDefault="00EA21DB" w:rsidP="00EA21DB">
      <w:pPr>
        <w:rPr>
          <w:rFonts w:ascii="Century Gothic" w:hAnsi="Century Gothic"/>
          <w:b/>
          <w:color w:val="FF0000"/>
          <w:lang w:val="ru-RU"/>
        </w:rPr>
      </w:pPr>
      <w:r>
        <w:rPr>
          <w:rFonts w:ascii="Century Gothic" w:hAnsi="Century Gothic"/>
          <w:b/>
          <w:color w:val="FF0000"/>
          <w:lang w:val="ru-RU"/>
        </w:rPr>
        <w:t xml:space="preserve">                                                 </w:t>
      </w:r>
    </w:p>
    <w:p w:rsidR="00EA21DB" w:rsidRPr="00EA21DB" w:rsidRDefault="00EA21DB" w:rsidP="00EA21DB">
      <w:pPr>
        <w:rPr>
          <w:rFonts w:ascii="Century Gothic" w:hAnsi="Century Gothic"/>
          <w:b/>
          <w:color w:val="FF0000"/>
          <w:sz w:val="3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479470" cy="2184425"/>
            <wp:effectExtent l="19050" t="0" r="25730" b="6325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lang w:val="ru-RU"/>
        </w:rPr>
        <w:t xml:space="preserve">  </w:t>
      </w:r>
      <w:r>
        <w:rPr>
          <w:noProof/>
          <w:lang w:val="ru-RU" w:eastAsia="ru-RU" w:bidi="ar-SA"/>
        </w:rPr>
        <w:drawing>
          <wp:inline distT="0" distB="0" distL="0" distR="0">
            <wp:extent cx="3436669" cy="2185060"/>
            <wp:effectExtent l="19050" t="0" r="11381" b="569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A21DB" w:rsidRDefault="00EA21DB" w:rsidP="00EA21DB">
      <w:pPr>
        <w:rPr>
          <w:rFonts w:ascii="Bookman Old Style" w:hAnsi="Bookman Old Style"/>
          <w:sz w:val="28"/>
          <w:lang w:val="ru-RU"/>
        </w:rPr>
      </w:pPr>
    </w:p>
    <w:p w:rsidR="00922DAD" w:rsidRPr="00EA21DB" w:rsidRDefault="00922DAD" w:rsidP="00EA21DB">
      <w:pPr>
        <w:rPr>
          <w:rFonts w:ascii="Bookman Old Style" w:hAnsi="Bookman Old Style"/>
          <w:sz w:val="28"/>
          <w:lang w:val="ru-RU"/>
        </w:rPr>
      </w:pPr>
    </w:p>
    <w:tbl>
      <w:tblPr>
        <w:tblStyle w:val="af5"/>
        <w:tblW w:w="0" w:type="auto"/>
        <w:tblInd w:w="108" w:type="dxa"/>
        <w:tblLook w:val="04A0"/>
      </w:tblPr>
      <w:tblGrid>
        <w:gridCol w:w="1658"/>
        <w:gridCol w:w="1744"/>
        <w:gridCol w:w="1843"/>
        <w:gridCol w:w="1985"/>
        <w:gridCol w:w="1984"/>
        <w:gridCol w:w="1843"/>
      </w:tblGrid>
      <w:tr w:rsidR="00EA21DB" w:rsidTr="00EA21DB">
        <w:tc>
          <w:tcPr>
            <w:tcW w:w="1658" w:type="dxa"/>
          </w:tcPr>
          <w:p w:rsidR="00EA21DB" w:rsidRPr="0022531A" w:rsidRDefault="00EA21DB" w:rsidP="00AC281D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531A">
              <w:rPr>
                <w:rFonts w:ascii="Times New Roman" w:hAnsi="Times New Roman"/>
                <w:b/>
                <w:sz w:val="24"/>
                <w:lang w:val="ru-RU"/>
              </w:rPr>
              <w:t>Учебный год</w:t>
            </w:r>
          </w:p>
        </w:tc>
        <w:tc>
          <w:tcPr>
            <w:tcW w:w="1744" w:type="dxa"/>
          </w:tcPr>
          <w:p w:rsidR="00EA21DB" w:rsidRPr="0022531A" w:rsidRDefault="00EA21DB" w:rsidP="00AC281D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531A">
              <w:rPr>
                <w:rFonts w:ascii="Times New Roman" w:hAnsi="Times New Roman"/>
                <w:b/>
                <w:sz w:val="24"/>
                <w:lang w:val="ru-RU"/>
              </w:rPr>
              <w:t>Всего педагогов</w:t>
            </w:r>
          </w:p>
        </w:tc>
        <w:tc>
          <w:tcPr>
            <w:tcW w:w="1843" w:type="dxa"/>
          </w:tcPr>
          <w:p w:rsidR="00EA21DB" w:rsidRPr="00EA21DB" w:rsidRDefault="00EA21DB" w:rsidP="00AC281D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55 лет и выше</w:t>
            </w:r>
          </w:p>
        </w:tc>
        <w:tc>
          <w:tcPr>
            <w:tcW w:w="1985" w:type="dxa"/>
          </w:tcPr>
          <w:p w:rsidR="00EA21DB" w:rsidRPr="002E0A08" w:rsidRDefault="00EA21DB" w:rsidP="00AC281D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от 45 лет до 55 лет</w:t>
            </w:r>
          </w:p>
        </w:tc>
        <w:tc>
          <w:tcPr>
            <w:tcW w:w="1984" w:type="dxa"/>
          </w:tcPr>
          <w:p w:rsidR="00EA21DB" w:rsidRPr="002E0A08" w:rsidRDefault="00EA21DB" w:rsidP="00EA21DB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от 30 лет до 40 лет</w:t>
            </w:r>
          </w:p>
        </w:tc>
        <w:tc>
          <w:tcPr>
            <w:tcW w:w="1843" w:type="dxa"/>
          </w:tcPr>
          <w:p w:rsidR="00EA21DB" w:rsidRPr="002E0A08" w:rsidRDefault="00EA21DB" w:rsidP="00EA21DB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от 20 лет до 30 лет</w:t>
            </w:r>
          </w:p>
        </w:tc>
      </w:tr>
      <w:tr w:rsidR="00EA21DB" w:rsidTr="00EA21DB">
        <w:tc>
          <w:tcPr>
            <w:tcW w:w="1658" w:type="dxa"/>
          </w:tcPr>
          <w:p w:rsidR="00EA21DB" w:rsidRPr="0022531A" w:rsidRDefault="00EA21DB" w:rsidP="00AC281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2010-2011</w:t>
            </w:r>
          </w:p>
        </w:tc>
        <w:tc>
          <w:tcPr>
            <w:tcW w:w="1744" w:type="dxa"/>
          </w:tcPr>
          <w:p w:rsidR="00EA21DB" w:rsidRPr="004C0E32" w:rsidRDefault="00EA21DB" w:rsidP="00AC281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 человек</w:t>
            </w:r>
          </w:p>
        </w:tc>
        <w:tc>
          <w:tcPr>
            <w:tcW w:w="1843" w:type="dxa"/>
          </w:tcPr>
          <w:p w:rsidR="00EA21DB" w:rsidRPr="0022531A" w:rsidRDefault="00EA21DB" w:rsidP="00EA21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 (13%)</w:t>
            </w:r>
          </w:p>
        </w:tc>
        <w:tc>
          <w:tcPr>
            <w:tcW w:w="1985" w:type="dxa"/>
          </w:tcPr>
          <w:p w:rsidR="00EA21DB" w:rsidRPr="004C0E32" w:rsidRDefault="00D43949" w:rsidP="00EA21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 (43</w:t>
            </w:r>
            <w:r w:rsidR="00EA21DB">
              <w:rPr>
                <w:rFonts w:ascii="Times New Roman" w:hAnsi="Times New Roman"/>
                <w:sz w:val="24"/>
                <w:lang w:val="ru-RU"/>
              </w:rPr>
              <w:t>%)</w:t>
            </w:r>
          </w:p>
        </w:tc>
        <w:tc>
          <w:tcPr>
            <w:tcW w:w="1984" w:type="dxa"/>
          </w:tcPr>
          <w:p w:rsidR="00EA21DB" w:rsidRPr="004C0E32" w:rsidRDefault="00D43949" w:rsidP="00EA21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 (38</w:t>
            </w:r>
            <w:r w:rsidR="00EA21DB">
              <w:rPr>
                <w:rFonts w:ascii="Times New Roman" w:hAnsi="Times New Roman"/>
                <w:sz w:val="24"/>
                <w:lang w:val="ru-RU"/>
              </w:rPr>
              <w:t>%)</w:t>
            </w:r>
          </w:p>
        </w:tc>
        <w:tc>
          <w:tcPr>
            <w:tcW w:w="1843" w:type="dxa"/>
          </w:tcPr>
          <w:p w:rsidR="00EA21DB" w:rsidRPr="004C0E32" w:rsidRDefault="00EA21DB" w:rsidP="00AC281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(4,3%)</w:t>
            </w:r>
          </w:p>
        </w:tc>
      </w:tr>
      <w:tr w:rsidR="00EA21DB" w:rsidTr="00EA21DB">
        <w:tc>
          <w:tcPr>
            <w:tcW w:w="1658" w:type="dxa"/>
          </w:tcPr>
          <w:p w:rsidR="00EA21DB" w:rsidRPr="0022531A" w:rsidRDefault="00EA21DB" w:rsidP="00AC281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2011-2012</w:t>
            </w:r>
          </w:p>
        </w:tc>
        <w:tc>
          <w:tcPr>
            <w:tcW w:w="1744" w:type="dxa"/>
          </w:tcPr>
          <w:p w:rsidR="00EA21DB" w:rsidRPr="004C0E32" w:rsidRDefault="00EA21DB" w:rsidP="00AC281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26 человек</w:t>
            </w:r>
          </w:p>
        </w:tc>
        <w:tc>
          <w:tcPr>
            <w:tcW w:w="1843" w:type="dxa"/>
          </w:tcPr>
          <w:p w:rsidR="00EA21DB" w:rsidRPr="00D44C5A" w:rsidRDefault="00EA21DB" w:rsidP="00922DA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D44C5A">
              <w:rPr>
                <w:rFonts w:ascii="Times New Roman" w:hAnsi="Times New Roman"/>
                <w:sz w:val="24"/>
              </w:rPr>
              <w:t xml:space="preserve"> </w:t>
            </w:r>
            <w:r w:rsidRPr="00D44C5A">
              <w:rPr>
                <w:rFonts w:ascii="Times New Roman" w:hAnsi="Times New Roman"/>
                <w:sz w:val="24"/>
                <w:lang w:val="ru-RU"/>
              </w:rPr>
              <w:t>(</w:t>
            </w:r>
            <w:r w:rsidR="00922DAD">
              <w:rPr>
                <w:rFonts w:ascii="Times New Roman" w:hAnsi="Times New Roman"/>
                <w:sz w:val="24"/>
                <w:lang w:val="ru-RU"/>
              </w:rPr>
              <w:t>8</w:t>
            </w:r>
            <w:r w:rsidRPr="00D44C5A">
              <w:rPr>
                <w:rFonts w:ascii="Times New Roman" w:hAnsi="Times New Roman"/>
                <w:sz w:val="24"/>
              </w:rPr>
              <w:t>%</w:t>
            </w:r>
            <w:r w:rsidRPr="00D44C5A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85" w:type="dxa"/>
          </w:tcPr>
          <w:p w:rsidR="00EA21DB" w:rsidRPr="00EA21DB" w:rsidRDefault="00EA21DB" w:rsidP="00922DA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D44C5A">
              <w:rPr>
                <w:rFonts w:ascii="Times New Roman" w:hAnsi="Times New Roman"/>
                <w:sz w:val="24"/>
              </w:rPr>
              <w:t xml:space="preserve"> </w:t>
            </w:r>
            <w:r w:rsidRPr="00D44C5A">
              <w:rPr>
                <w:rFonts w:ascii="Times New Roman" w:hAnsi="Times New Roman"/>
                <w:sz w:val="24"/>
                <w:lang w:val="ru-RU"/>
              </w:rPr>
              <w:t>(</w:t>
            </w:r>
            <w:r w:rsidR="00D43949">
              <w:rPr>
                <w:rFonts w:ascii="Times New Roman" w:hAnsi="Times New Roman"/>
                <w:sz w:val="24"/>
                <w:lang w:val="ru-RU"/>
              </w:rPr>
              <w:t>42</w:t>
            </w:r>
            <w:r w:rsidRPr="00D44C5A">
              <w:rPr>
                <w:rFonts w:ascii="Times New Roman" w:hAnsi="Times New Roman"/>
                <w:sz w:val="24"/>
              </w:rPr>
              <w:t>%</w:t>
            </w:r>
            <w:r w:rsidRPr="00D44C5A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84" w:type="dxa"/>
          </w:tcPr>
          <w:p w:rsidR="00EA21DB" w:rsidRPr="00D44C5A" w:rsidRDefault="00EA21DB" w:rsidP="00922DA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D44C5A">
              <w:rPr>
                <w:rFonts w:ascii="Times New Roman" w:hAnsi="Times New Roman"/>
                <w:sz w:val="24"/>
              </w:rPr>
              <w:t xml:space="preserve"> </w:t>
            </w:r>
            <w:r w:rsidRPr="00D44C5A">
              <w:rPr>
                <w:rFonts w:ascii="Times New Roman" w:hAnsi="Times New Roman"/>
                <w:sz w:val="24"/>
                <w:lang w:val="ru-RU"/>
              </w:rPr>
              <w:t>(</w:t>
            </w:r>
            <w:r w:rsidR="00D43949">
              <w:rPr>
                <w:rFonts w:ascii="Times New Roman" w:hAnsi="Times New Roman"/>
                <w:sz w:val="24"/>
                <w:lang w:val="ru-RU"/>
              </w:rPr>
              <w:t>27</w:t>
            </w:r>
            <w:r w:rsidRPr="00D44C5A">
              <w:rPr>
                <w:rFonts w:ascii="Times New Roman" w:hAnsi="Times New Roman"/>
                <w:sz w:val="24"/>
              </w:rPr>
              <w:t>%</w:t>
            </w:r>
            <w:r w:rsidRPr="00D44C5A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EA21DB" w:rsidRPr="00EA21DB" w:rsidRDefault="00EA21DB" w:rsidP="00922DA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D44C5A">
              <w:rPr>
                <w:rFonts w:ascii="Times New Roman" w:hAnsi="Times New Roman"/>
                <w:sz w:val="24"/>
              </w:rPr>
              <w:t xml:space="preserve"> </w:t>
            </w:r>
            <w:r w:rsidRPr="00D44C5A">
              <w:rPr>
                <w:rFonts w:ascii="Times New Roman" w:hAnsi="Times New Roman"/>
                <w:sz w:val="24"/>
                <w:lang w:val="ru-RU"/>
              </w:rPr>
              <w:t>(</w:t>
            </w:r>
            <w:r w:rsidR="00922DAD">
              <w:rPr>
                <w:rFonts w:ascii="Times New Roman" w:hAnsi="Times New Roman"/>
                <w:sz w:val="24"/>
                <w:lang w:val="ru-RU"/>
              </w:rPr>
              <w:t>23</w:t>
            </w:r>
            <w:r w:rsidRPr="00D44C5A">
              <w:rPr>
                <w:rFonts w:ascii="Times New Roman" w:hAnsi="Times New Roman"/>
                <w:sz w:val="24"/>
              </w:rPr>
              <w:t>%</w:t>
            </w:r>
            <w:r w:rsidRPr="00D44C5A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</w:tbl>
    <w:p w:rsidR="00EA21DB" w:rsidRPr="00EA21DB" w:rsidRDefault="00EA21DB" w:rsidP="00EA21DB">
      <w:pPr>
        <w:rPr>
          <w:lang w:val="ru-RU"/>
        </w:rPr>
      </w:pPr>
    </w:p>
    <w:p w:rsidR="00EA21DB" w:rsidRDefault="00EA21DB" w:rsidP="00EA21DB">
      <w:pPr>
        <w:rPr>
          <w:rFonts w:ascii="Bookman Old Style" w:hAnsi="Bookman Old Style"/>
          <w:sz w:val="28"/>
          <w:lang w:val="ru-RU"/>
        </w:rPr>
      </w:pPr>
    </w:p>
    <w:p w:rsidR="00922DAD" w:rsidRPr="00922DAD" w:rsidRDefault="00922DAD" w:rsidP="00922DAD">
      <w:pPr>
        <w:rPr>
          <w:rFonts w:ascii="Century Gothic" w:hAnsi="Century Gothic"/>
          <w:b/>
          <w:color w:val="0070C0"/>
          <w:lang w:val="ru-RU"/>
        </w:rPr>
      </w:pPr>
      <w:r>
        <w:rPr>
          <w:rFonts w:ascii="Century Gothic" w:hAnsi="Century Gothic"/>
          <w:b/>
          <w:color w:val="0070C0"/>
          <w:lang w:val="ru-RU"/>
        </w:rPr>
        <w:t xml:space="preserve">                                      </w:t>
      </w:r>
      <w:r w:rsidRPr="00922DAD">
        <w:rPr>
          <w:rFonts w:ascii="Century Gothic" w:hAnsi="Century Gothic"/>
          <w:b/>
          <w:color w:val="0070C0"/>
          <w:lang w:val="ru-RU"/>
        </w:rPr>
        <w:t>Стаж</w:t>
      </w:r>
      <w:r w:rsidRPr="00922DAD">
        <w:rPr>
          <w:rFonts w:ascii="Century Gothic" w:hAnsi="Century Gothic"/>
          <w:b/>
          <w:color w:val="F84B06"/>
          <w:lang w:val="ru-RU"/>
        </w:rPr>
        <w:t xml:space="preserve"> </w:t>
      </w:r>
      <w:r>
        <w:rPr>
          <w:rFonts w:ascii="Century Gothic" w:hAnsi="Century Gothic"/>
          <w:b/>
          <w:color w:val="F84B06"/>
          <w:lang w:val="ru-RU"/>
        </w:rPr>
        <w:t xml:space="preserve">                                                                         </w:t>
      </w:r>
      <w:r w:rsidRPr="00922DAD">
        <w:rPr>
          <w:rFonts w:ascii="Century Gothic" w:hAnsi="Century Gothic"/>
          <w:b/>
          <w:color w:val="F84B06"/>
          <w:lang w:val="ru-RU"/>
        </w:rPr>
        <w:t>Стаж</w:t>
      </w:r>
    </w:p>
    <w:p w:rsidR="00922DAD" w:rsidRPr="00922DAD" w:rsidRDefault="00922DAD" w:rsidP="00922DAD">
      <w:pPr>
        <w:rPr>
          <w:rFonts w:ascii="Century Gothic" w:hAnsi="Century Gothic"/>
          <w:b/>
          <w:color w:val="F84B06"/>
          <w:lang w:val="ru-RU"/>
        </w:rPr>
      </w:pPr>
      <w:r>
        <w:rPr>
          <w:rFonts w:ascii="Century Gothic" w:hAnsi="Century Gothic"/>
          <w:b/>
          <w:color w:val="0070C0"/>
          <w:lang w:val="ru-RU"/>
        </w:rPr>
        <w:t xml:space="preserve">            </w:t>
      </w:r>
      <w:r w:rsidRPr="00922DAD">
        <w:rPr>
          <w:rFonts w:ascii="Century Gothic" w:hAnsi="Century Gothic"/>
          <w:b/>
          <w:color w:val="0070C0"/>
          <w:lang w:val="ru-RU"/>
        </w:rPr>
        <w:t>(от более большого к меньшему)</w:t>
      </w:r>
      <w:r w:rsidRPr="00922DAD">
        <w:rPr>
          <w:rFonts w:ascii="Century Gothic" w:hAnsi="Century Gothic"/>
          <w:b/>
          <w:color w:val="F84B06"/>
          <w:lang w:val="ru-RU"/>
        </w:rPr>
        <w:t xml:space="preserve"> </w:t>
      </w:r>
      <w:r>
        <w:rPr>
          <w:rFonts w:ascii="Century Gothic" w:hAnsi="Century Gothic"/>
          <w:b/>
          <w:color w:val="F84B06"/>
          <w:lang w:val="ru-RU"/>
        </w:rPr>
        <w:t xml:space="preserve">                      </w:t>
      </w:r>
      <w:r w:rsidRPr="00922DAD">
        <w:rPr>
          <w:rFonts w:ascii="Century Gothic" w:hAnsi="Century Gothic"/>
          <w:b/>
          <w:color w:val="F84B06"/>
          <w:lang w:val="ru-RU"/>
        </w:rPr>
        <w:t>(от более большого к меньшему)</w:t>
      </w:r>
    </w:p>
    <w:p w:rsidR="00922DAD" w:rsidRDefault="00922DAD" w:rsidP="00922DAD">
      <w:pPr>
        <w:rPr>
          <w:rFonts w:ascii="Century Gothic" w:hAnsi="Century Gothic"/>
          <w:b/>
          <w:color w:val="FF0000"/>
          <w:lang w:val="ru-RU"/>
        </w:rPr>
      </w:pPr>
      <w:r>
        <w:rPr>
          <w:rFonts w:ascii="Century Gothic" w:hAnsi="Century Gothic"/>
          <w:b/>
          <w:color w:val="0070C0"/>
          <w:lang w:val="ru-RU"/>
        </w:rPr>
        <w:t xml:space="preserve">                             </w:t>
      </w:r>
      <w:r w:rsidRPr="00A913C0">
        <w:rPr>
          <w:rFonts w:ascii="Century Gothic" w:hAnsi="Century Gothic"/>
          <w:b/>
          <w:color w:val="0070C0"/>
          <w:lang w:val="ru-RU"/>
        </w:rPr>
        <w:t>на 2010-2011уч.г.</w:t>
      </w:r>
      <w:r w:rsidRPr="00922DAD">
        <w:rPr>
          <w:rFonts w:ascii="Century Gothic" w:hAnsi="Century Gothic"/>
          <w:b/>
          <w:color w:val="FF0000"/>
          <w:lang w:val="ru-RU"/>
        </w:rPr>
        <w:t xml:space="preserve"> </w:t>
      </w:r>
      <w:r>
        <w:rPr>
          <w:rFonts w:ascii="Century Gothic" w:hAnsi="Century Gothic"/>
          <w:b/>
          <w:color w:val="FF0000"/>
          <w:lang w:val="ru-RU"/>
        </w:rPr>
        <w:t xml:space="preserve">                                                   </w:t>
      </w:r>
      <w:r w:rsidRPr="00A913C0">
        <w:rPr>
          <w:rFonts w:ascii="Century Gothic" w:hAnsi="Century Gothic"/>
          <w:b/>
          <w:color w:val="FF0000"/>
          <w:lang w:val="ru-RU"/>
        </w:rPr>
        <w:t>на 2011-2012уч.г.</w:t>
      </w:r>
    </w:p>
    <w:p w:rsidR="00922DAD" w:rsidRPr="00922DAD" w:rsidRDefault="00922DAD" w:rsidP="00922DAD">
      <w:pPr>
        <w:rPr>
          <w:rFonts w:ascii="Century Gothic" w:hAnsi="Century Gothic"/>
          <w:b/>
          <w:color w:val="F84B06"/>
          <w:lang w:val="ru-RU"/>
        </w:rPr>
      </w:pPr>
      <w:r>
        <w:rPr>
          <w:rFonts w:ascii="Century Gothic" w:hAnsi="Century Gothic"/>
          <w:b/>
          <w:color w:val="FF0000"/>
          <w:lang w:val="ru-RU"/>
        </w:rPr>
        <w:t xml:space="preserve">                                                 </w:t>
      </w:r>
    </w:p>
    <w:p w:rsidR="00922DAD" w:rsidRPr="00922DAD" w:rsidRDefault="00922DAD" w:rsidP="00922DAD">
      <w:pPr>
        <w:rPr>
          <w:rFonts w:ascii="Bookman Old Style" w:hAnsi="Bookman Old Style"/>
          <w:sz w:val="28"/>
          <w:lang w:val="ru-RU"/>
        </w:rPr>
      </w:pPr>
      <w:r w:rsidRPr="00922DAD">
        <w:rPr>
          <w:rFonts w:ascii="Bookman Old Style" w:hAnsi="Bookman Old Style"/>
          <w:noProof/>
          <w:sz w:val="28"/>
          <w:lang w:val="ru-RU" w:eastAsia="ru-RU" w:bidi="ar-SA"/>
        </w:rPr>
        <w:drawing>
          <wp:inline distT="0" distB="0" distL="0" distR="0">
            <wp:extent cx="3482521" cy="2161309"/>
            <wp:effectExtent l="19050" t="0" r="22679" b="0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Bookman Old Style" w:hAnsi="Bookman Old Style"/>
          <w:sz w:val="28"/>
          <w:lang w:val="ru-RU"/>
        </w:rPr>
        <w:t xml:space="preserve">  </w:t>
      </w:r>
      <w:r w:rsidRPr="00922DAD">
        <w:rPr>
          <w:rFonts w:ascii="Bookman Old Style" w:hAnsi="Bookman Old Style"/>
          <w:noProof/>
          <w:sz w:val="28"/>
          <w:lang w:val="ru-RU" w:eastAsia="ru-RU" w:bidi="ar-SA"/>
        </w:rPr>
        <w:drawing>
          <wp:inline distT="0" distB="0" distL="0" distR="0">
            <wp:extent cx="3390248" cy="2160674"/>
            <wp:effectExtent l="19050" t="0" r="19702" b="0"/>
            <wp:docPr id="1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22DAD" w:rsidRPr="00922DAD" w:rsidRDefault="00922DAD" w:rsidP="00922DAD">
      <w:pPr>
        <w:rPr>
          <w:lang w:val="ru-RU"/>
        </w:rPr>
      </w:pPr>
    </w:p>
    <w:p w:rsidR="00922DAD" w:rsidRPr="00922DAD" w:rsidRDefault="00922DAD" w:rsidP="00922DAD">
      <w:pPr>
        <w:rPr>
          <w:rFonts w:ascii="Bookman Old Style" w:hAnsi="Bookman Old Style"/>
          <w:sz w:val="28"/>
          <w:lang w:val="ru-RU"/>
        </w:rPr>
      </w:pPr>
    </w:p>
    <w:tbl>
      <w:tblPr>
        <w:tblStyle w:val="af5"/>
        <w:tblW w:w="0" w:type="auto"/>
        <w:tblInd w:w="108" w:type="dxa"/>
        <w:tblLook w:val="04A0"/>
      </w:tblPr>
      <w:tblGrid>
        <w:gridCol w:w="1658"/>
        <w:gridCol w:w="1744"/>
        <w:gridCol w:w="1843"/>
        <w:gridCol w:w="2268"/>
        <w:gridCol w:w="2126"/>
        <w:gridCol w:w="1560"/>
      </w:tblGrid>
      <w:tr w:rsidR="00922DAD" w:rsidTr="00922DAD">
        <w:tc>
          <w:tcPr>
            <w:tcW w:w="1658" w:type="dxa"/>
          </w:tcPr>
          <w:p w:rsidR="00922DAD" w:rsidRPr="0022531A" w:rsidRDefault="00922DAD" w:rsidP="00AC281D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531A">
              <w:rPr>
                <w:rFonts w:ascii="Times New Roman" w:hAnsi="Times New Roman"/>
                <w:b/>
                <w:sz w:val="24"/>
                <w:lang w:val="ru-RU"/>
              </w:rPr>
              <w:t>Учебный год</w:t>
            </w:r>
          </w:p>
        </w:tc>
        <w:tc>
          <w:tcPr>
            <w:tcW w:w="1744" w:type="dxa"/>
          </w:tcPr>
          <w:p w:rsidR="00922DAD" w:rsidRPr="0022531A" w:rsidRDefault="00922DAD" w:rsidP="00AC281D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531A">
              <w:rPr>
                <w:rFonts w:ascii="Times New Roman" w:hAnsi="Times New Roman"/>
                <w:b/>
                <w:sz w:val="24"/>
                <w:lang w:val="ru-RU"/>
              </w:rPr>
              <w:t>Всего педагогов</w:t>
            </w:r>
          </w:p>
        </w:tc>
        <w:tc>
          <w:tcPr>
            <w:tcW w:w="1843" w:type="dxa"/>
          </w:tcPr>
          <w:p w:rsidR="00922DAD" w:rsidRPr="00EA21DB" w:rsidRDefault="00922DAD" w:rsidP="00AC281D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20 лет и выше</w:t>
            </w:r>
          </w:p>
        </w:tc>
        <w:tc>
          <w:tcPr>
            <w:tcW w:w="2268" w:type="dxa"/>
          </w:tcPr>
          <w:p w:rsidR="00922DAD" w:rsidRPr="002E0A08" w:rsidRDefault="00922DAD" w:rsidP="00922DAD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от 10 лет до 20 лет</w:t>
            </w:r>
          </w:p>
        </w:tc>
        <w:tc>
          <w:tcPr>
            <w:tcW w:w="2126" w:type="dxa"/>
          </w:tcPr>
          <w:p w:rsidR="00922DAD" w:rsidRPr="002E0A08" w:rsidRDefault="00922DAD" w:rsidP="00922DAD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от 5 лет до 10 лет</w:t>
            </w:r>
          </w:p>
        </w:tc>
        <w:tc>
          <w:tcPr>
            <w:tcW w:w="1560" w:type="dxa"/>
          </w:tcPr>
          <w:p w:rsidR="00922DAD" w:rsidRPr="002E0A08" w:rsidRDefault="00922DAD" w:rsidP="00922DAD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до 5 лет</w:t>
            </w:r>
          </w:p>
        </w:tc>
      </w:tr>
      <w:tr w:rsidR="00922DAD" w:rsidTr="00922DAD">
        <w:tc>
          <w:tcPr>
            <w:tcW w:w="1658" w:type="dxa"/>
          </w:tcPr>
          <w:p w:rsidR="00922DAD" w:rsidRPr="0022531A" w:rsidRDefault="00922DAD" w:rsidP="00AC281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2010-2011</w:t>
            </w:r>
          </w:p>
        </w:tc>
        <w:tc>
          <w:tcPr>
            <w:tcW w:w="1744" w:type="dxa"/>
          </w:tcPr>
          <w:p w:rsidR="00922DAD" w:rsidRPr="004C0E32" w:rsidRDefault="00922DAD" w:rsidP="00AC281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 человек</w:t>
            </w:r>
          </w:p>
        </w:tc>
        <w:tc>
          <w:tcPr>
            <w:tcW w:w="1843" w:type="dxa"/>
          </w:tcPr>
          <w:p w:rsidR="00922DAD" w:rsidRPr="0022531A" w:rsidRDefault="00922DAD" w:rsidP="00922D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 (35%)</w:t>
            </w:r>
          </w:p>
        </w:tc>
        <w:tc>
          <w:tcPr>
            <w:tcW w:w="2268" w:type="dxa"/>
          </w:tcPr>
          <w:p w:rsidR="00922DAD" w:rsidRPr="004C0E32" w:rsidRDefault="00922DAD" w:rsidP="00922DA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 (48%)</w:t>
            </w:r>
          </w:p>
        </w:tc>
        <w:tc>
          <w:tcPr>
            <w:tcW w:w="2126" w:type="dxa"/>
          </w:tcPr>
          <w:p w:rsidR="00922DAD" w:rsidRPr="004C0E32" w:rsidRDefault="00922DAD" w:rsidP="00922DA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 (9%)</w:t>
            </w:r>
          </w:p>
        </w:tc>
        <w:tc>
          <w:tcPr>
            <w:tcW w:w="1560" w:type="dxa"/>
          </w:tcPr>
          <w:p w:rsidR="00922DAD" w:rsidRPr="004C0E32" w:rsidRDefault="00922DAD" w:rsidP="00AC281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(4,3%)</w:t>
            </w:r>
          </w:p>
        </w:tc>
      </w:tr>
      <w:tr w:rsidR="00922DAD" w:rsidTr="00922DAD">
        <w:tc>
          <w:tcPr>
            <w:tcW w:w="1658" w:type="dxa"/>
          </w:tcPr>
          <w:p w:rsidR="00922DAD" w:rsidRPr="0022531A" w:rsidRDefault="00922DAD" w:rsidP="00AC281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2011-2012</w:t>
            </w:r>
          </w:p>
        </w:tc>
        <w:tc>
          <w:tcPr>
            <w:tcW w:w="1744" w:type="dxa"/>
          </w:tcPr>
          <w:p w:rsidR="00922DAD" w:rsidRPr="004C0E32" w:rsidRDefault="00922DAD" w:rsidP="00AC281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26 человек</w:t>
            </w:r>
          </w:p>
        </w:tc>
        <w:tc>
          <w:tcPr>
            <w:tcW w:w="1843" w:type="dxa"/>
          </w:tcPr>
          <w:p w:rsidR="00922DAD" w:rsidRPr="008B7499" w:rsidRDefault="00922DAD" w:rsidP="008B74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B7499">
              <w:rPr>
                <w:rFonts w:ascii="Times New Roman" w:hAnsi="Times New Roman"/>
                <w:sz w:val="24"/>
              </w:rPr>
              <w:t xml:space="preserve">11 </w:t>
            </w:r>
            <w:r w:rsidR="008B7499" w:rsidRPr="008B7499">
              <w:rPr>
                <w:rFonts w:ascii="Times New Roman" w:hAnsi="Times New Roman"/>
                <w:sz w:val="24"/>
                <w:lang w:val="ru-RU"/>
              </w:rPr>
              <w:t>(</w:t>
            </w:r>
            <w:r w:rsidRPr="008B7499">
              <w:rPr>
                <w:rFonts w:ascii="Times New Roman" w:hAnsi="Times New Roman"/>
                <w:sz w:val="24"/>
              </w:rPr>
              <w:t>43%</w:t>
            </w:r>
            <w:r w:rsidR="008B7499" w:rsidRPr="008B7499"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922DAD" w:rsidRPr="008B7499" w:rsidRDefault="00922DAD" w:rsidP="008B74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922DAD" w:rsidRPr="008B7499" w:rsidRDefault="00922DAD" w:rsidP="008B74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B7499">
              <w:rPr>
                <w:rFonts w:ascii="Times New Roman" w:hAnsi="Times New Roman"/>
                <w:sz w:val="24"/>
              </w:rPr>
              <w:t xml:space="preserve">7 </w:t>
            </w:r>
            <w:r w:rsidR="008B7499" w:rsidRPr="008B7499">
              <w:rPr>
                <w:rFonts w:ascii="Times New Roman" w:hAnsi="Times New Roman"/>
                <w:sz w:val="24"/>
                <w:lang w:val="ru-RU"/>
              </w:rPr>
              <w:t>(</w:t>
            </w:r>
            <w:r w:rsidRPr="008B7499">
              <w:rPr>
                <w:rFonts w:ascii="Times New Roman" w:hAnsi="Times New Roman"/>
                <w:sz w:val="24"/>
              </w:rPr>
              <w:t>26,6%</w:t>
            </w:r>
            <w:r w:rsidR="008B7499" w:rsidRPr="008B7499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922DAD" w:rsidRPr="008B7499" w:rsidRDefault="00922DAD" w:rsidP="008B74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B7499">
              <w:rPr>
                <w:rFonts w:ascii="Times New Roman" w:hAnsi="Times New Roman"/>
                <w:sz w:val="24"/>
              </w:rPr>
              <w:t xml:space="preserve">1 </w:t>
            </w:r>
            <w:r w:rsidR="008B7499" w:rsidRPr="008B7499">
              <w:rPr>
                <w:rFonts w:ascii="Times New Roman" w:hAnsi="Times New Roman"/>
                <w:sz w:val="24"/>
                <w:lang w:val="ru-RU"/>
              </w:rPr>
              <w:t>(</w:t>
            </w:r>
            <w:r w:rsidRPr="008B7499">
              <w:rPr>
                <w:rFonts w:ascii="Times New Roman" w:hAnsi="Times New Roman"/>
                <w:sz w:val="24"/>
              </w:rPr>
              <w:t>3,8%</w:t>
            </w:r>
            <w:r w:rsidR="008B7499" w:rsidRPr="008B7499"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922DAD" w:rsidRPr="008B7499" w:rsidRDefault="00922DAD" w:rsidP="008B74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8B7499" w:rsidRPr="008B7499" w:rsidRDefault="008B7499" w:rsidP="008B74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B7499">
              <w:rPr>
                <w:rFonts w:ascii="Times New Roman" w:hAnsi="Times New Roman"/>
                <w:sz w:val="24"/>
              </w:rPr>
              <w:t xml:space="preserve">7 </w:t>
            </w:r>
            <w:r w:rsidRPr="008B7499">
              <w:rPr>
                <w:rFonts w:ascii="Times New Roman" w:hAnsi="Times New Roman"/>
                <w:sz w:val="24"/>
                <w:lang w:val="ru-RU"/>
              </w:rPr>
              <w:t>(</w:t>
            </w:r>
            <w:r w:rsidRPr="008B7499">
              <w:rPr>
                <w:rFonts w:ascii="Times New Roman" w:hAnsi="Times New Roman"/>
                <w:sz w:val="24"/>
              </w:rPr>
              <w:t>26,6%</w:t>
            </w:r>
            <w:r w:rsidRPr="008B7499"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922DAD" w:rsidRPr="008B7499" w:rsidRDefault="00922DAD" w:rsidP="008B74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922DAD" w:rsidRPr="00EA21DB" w:rsidRDefault="00922DAD" w:rsidP="00EA21DB">
      <w:pPr>
        <w:rPr>
          <w:rFonts w:ascii="Bookman Old Style" w:hAnsi="Bookman Old Style"/>
          <w:sz w:val="28"/>
          <w:lang w:val="ru-RU"/>
        </w:rPr>
      </w:pPr>
    </w:p>
    <w:p w:rsidR="00D44C5A" w:rsidRPr="004C0E32" w:rsidRDefault="00D44C5A">
      <w:pPr>
        <w:rPr>
          <w:lang w:val="ru-RU"/>
        </w:rPr>
      </w:pPr>
    </w:p>
    <w:sectPr w:rsidR="00D44C5A" w:rsidRPr="004C0E32" w:rsidSect="0045460F">
      <w:headerReference w:type="default" r:id="rId15"/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072" w:rsidRDefault="001F2072" w:rsidP="007E69B8">
      <w:r>
        <w:separator/>
      </w:r>
    </w:p>
  </w:endnote>
  <w:endnote w:type="continuationSeparator" w:id="1">
    <w:p w:rsidR="001F2072" w:rsidRDefault="001F2072" w:rsidP="007E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072" w:rsidRDefault="001F2072" w:rsidP="007E69B8">
      <w:r>
        <w:separator/>
      </w:r>
    </w:p>
  </w:footnote>
  <w:footnote w:type="continuationSeparator" w:id="1">
    <w:p w:rsidR="001F2072" w:rsidRDefault="001F2072" w:rsidP="007E6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B8" w:rsidRPr="007E69B8" w:rsidRDefault="007E69B8" w:rsidP="007E69B8">
    <w:pPr>
      <w:pStyle w:val="af6"/>
      <w:jc w:val="right"/>
      <w:rPr>
        <w:i/>
        <w:lang w:val="ru-RU"/>
      </w:rPr>
    </w:pPr>
    <w:r>
      <w:rPr>
        <w:i/>
        <w:lang w:val="ru-RU"/>
      </w:rPr>
      <w:t>Приложение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531A"/>
    <w:rsid w:val="001A32A5"/>
    <w:rsid w:val="001F2072"/>
    <w:rsid w:val="0022531A"/>
    <w:rsid w:val="002E0A08"/>
    <w:rsid w:val="0045460F"/>
    <w:rsid w:val="004C0E32"/>
    <w:rsid w:val="00577B85"/>
    <w:rsid w:val="005B73A9"/>
    <w:rsid w:val="007E2686"/>
    <w:rsid w:val="007E69B8"/>
    <w:rsid w:val="008B7499"/>
    <w:rsid w:val="00922DAD"/>
    <w:rsid w:val="009C71D7"/>
    <w:rsid w:val="00A913C0"/>
    <w:rsid w:val="00BD082A"/>
    <w:rsid w:val="00D43949"/>
    <w:rsid w:val="00D44C5A"/>
    <w:rsid w:val="00EA21DB"/>
    <w:rsid w:val="00EB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1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53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3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3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3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53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3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53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53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53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3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53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53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53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2531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2531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2531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2531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2531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2531A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2253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253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253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22531A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22531A"/>
    <w:rPr>
      <w:b/>
      <w:bCs/>
    </w:rPr>
  </w:style>
  <w:style w:type="character" w:styleId="aa">
    <w:name w:val="Emphasis"/>
    <w:basedOn w:val="a0"/>
    <w:uiPriority w:val="20"/>
    <w:qFormat/>
    <w:rsid w:val="0022531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22531A"/>
    <w:rPr>
      <w:szCs w:val="32"/>
    </w:rPr>
  </w:style>
  <w:style w:type="paragraph" w:styleId="ac">
    <w:name w:val="List Paragraph"/>
    <w:basedOn w:val="a"/>
    <w:uiPriority w:val="34"/>
    <w:qFormat/>
    <w:rsid w:val="002253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531A"/>
    <w:rPr>
      <w:i/>
    </w:rPr>
  </w:style>
  <w:style w:type="character" w:customStyle="1" w:styleId="22">
    <w:name w:val="Цитата 2 Знак"/>
    <w:basedOn w:val="a0"/>
    <w:link w:val="21"/>
    <w:uiPriority w:val="29"/>
    <w:rsid w:val="0022531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2531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22531A"/>
    <w:rPr>
      <w:b/>
      <w:i/>
      <w:sz w:val="24"/>
    </w:rPr>
  </w:style>
  <w:style w:type="character" w:styleId="af">
    <w:name w:val="Subtle Emphasis"/>
    <w:uiPriority w:val="19"/>
    <w:qFormat/>
    <w:rsid w:val="0022531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2531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2531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2531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2531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2531A"/>
    <w:pPr>
      <w:outlineLvl w:val="9"/>
    </w:pPr>
  </w:style>
  <w:style w:type="table" w:styleId="af5">
    <w:name w:val="Table Grid"/>
    <w:basedOn w:val="a1"/>
    <w:uiPriority w:val="59"/>
    <w:rsid w:val="00225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7E69B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E69B8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7E69B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7E69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5.3346772494041475E-2"/>
          <c:y val="0.13309872695862865"/>
          <c:w val="0.84910405182414461"/>
          <c:h val="0.7505489480322554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1.3188118969881901E-2"/>
                  <c:y val="-2.1682382689008215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Baskerville Old Face" pitchFamily="18" charset="0"/>
                      </a:rPr>
                      <a:t>4,3</a:t>
                    </a:r>
                    <a:r>
                      <a:rPr lang="en-US" sz="1400">
                        <a:latin typeface="Baskerville Old Face" pitchFamily="18" charset="0"/>
                      </a:rPr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1987274051346327E-2"/>
                  <c:y val="-1.8661196745324061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Baskerville Old Face" pitchFamily="18" charset="0"/>
                      </a:rPr>
                      <a:t>65,2</a:t>
                    </a:r>
                    <a:r>
                      <a:rPr lang="en-US" sz="1400">
                        <a:latin typeface="Baskerville Old Face" pitchFamily="18" charset="0"/>
                      </a:rPr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7.7949044034765994E-3"/>
                  <c:y val="-3.2824437891934441E-2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latin typeface="Baskerville Old Face" pitchFamily="18" charset="0"/>
                      </a:rPr>
                      <a:t>2</a:t>
                    </a:r>
                    <a:r>
                      <a:rPr lang="ru-RU" sz="1400">
                        <a:latin typeface="Baskerville Old Face" pitchFamily="18" charset="0"/>
                      </a:rPr>
                      <a:t>2</a:t>
                    </a:r>
                    <a:r>
                      <a:rPr lang="en-US" sz="1400">
                        <a:latin typeface="Baskerville Old Face" pitchFamily="18" charset="0"/>
                      </a:rPr>
                      <a:t>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7.9425165695423683E-3"/>
                  <c:y val="-4.939568098065799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Baskerville Old Face" pitchFamily="18" charset="0"/>
                      </a:rPr>
                      <a:t>9</a:t>
                    </a:r>
                    <a:r>
                      <a:rPr lang="en-US" sz="1400">
                        <a:latin typeface="Baskerville Old Face" pitchFamily="18" charset="0"/>
                      </a:rPr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4.3000000000000003E-2</c:v>
                </c:pt>
                <c:pt idx="1">
                  <c:v>0.6520000000000008</c:v>
                </c:pt>
                <c:pt idx="2">
                  <c:v>0.22000000000000003</c:v>
                </c:pt>
                <c:pt idx="3">
                  <c:v>9.0000000000000024E-2</c:v>
                </c:pt>
              </c:numCache>
            </c:numRef>
          </c:val>
        </c:ser>
        <c:dLbls>
          <c:showVal val="1"/>
        </c:dLbls>
        <c:shape val="box"/>
        <c:axId val="93264512"/>
        <c:axId val="93268608"/>
        <c:axId val="0"/>
      </c:bar3DChart>
      <c:catAx>
        <c:axId val="93264512"/>
        <c:scaling>
          <c:orientation val="minMax"/>
        </c:scaling>
        <c:axPos val="b"/>
        <c:tickLblPos val="nextTo"/>
        <c:crossAx val="93268608"/>
        <c:crosses val="autoZero"/>
        <c:auto val="1"/>
        <c:lblAlgn val="ctr"/>
        <c:lblOffset val="100"/>
      </c:catAx>
      <c:valAx>
        <c:axId val="93268608"/>
        <c:scaling>
          <c:orientation val="minMax"/>
        </c:scaling>
        <c:axPos val="l"/>
        <c:majorGridlines/>
        <c:numFmt formatCode="0%" sourceLinked="1"/>
        <c:tickLblPos val="nextTo"/>
        <c:crossAx val="9326451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5.3346772494041524E-2"/>
          <c:y val="0.13309872695862865"/>
          <c:w val="0.84910405182414461"/>
          <c:h val="0.7505489480322554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4DF711"/>
            </a:solidFill>
          </c:spPr>
          <c:dLbls>
            <c:dLbl>
              <c:idx val="0"/>
              <c:layout>
                <c:manualLayout>
                  <c:x val="9.4380306800311477E-3"/>
                  <c:y val="-6.7517497812773525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Baskerville Old Face" pitchFamily="18" charset="0"/>
                      </a:rPr>
                      <a:t>0</a:t>
                    </a:r>
                    <a:r>
                      <a:rPr lang="en-US" sz="1400">
                        <a:latin typeface="Baskerville Old Face" pitchFamily="18" charset="0"/>
                      </a:rPr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5115952592699131E-2"/>
                  <c:y val="-3.3049540682414766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Baskerville Old Face" pitchFamily="18" charset="0"/>
                      </a:rPr>
                      <a:t>61,8</a:t>
                    </a:r>
                    <a:r>
                      <a:rPr lang="en-US" sz="1400">
                        <a:latin typeface="Baskerville Old Face" pitchFamily="18" charset="0"/>
                      </a:rPr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7.0258958715704155E-3"/>
                  <c:y val="-4.0139982502187227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Baskerville Old Face" pitchFamily="18" charset="0"/>
                      </a:rPr>
                      <a:t>15,2</a:t>
                    </a:r>
                    <a:r>
                      <a:rPr lang="en-US" sz="1400">
                        <a:latin typeface="Baskerville Old Face" pitchFamily="18" charset="0"/>
                      </a:rPr>
                      <a:t>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1.107120085309905E-2"/>
                  <c:y val="-2.1924212598425231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Baskerville Old Face" pitchFamily="18" charset="0"/>
                      </a:rPr>
                      <a:t>23</a:t>
                    </a:r>
                    <a:r>
                      <a:rPr lang="en-US" sz="1400">
                        <a:latin typeface="Baskerville Old Face" pitchFamily="18" charset="0"/>
                      </a:rPr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0.61800000000000255</c:v>
                </c:pt>
                <c:pt idx="2">
                  <c:v>0.15200000000000041</c:v>
                </c:pt>
                <c:pt idx="3">
                  <c:v>0.23</c:v>
                </c:pt>
              </c:numCache>
            </c:numRef>
          </c:val>
        </c:ser>
        <c:dLbls>
          <c:showVal val="1"/>
        </c:dLbls>
        <c:shape val="box"/>
        <c:axId val="97985664"/>
        <c:axId val="97988992"/>
        <c:axId val="0"/>
      </c:bar3DChart>
      <c:catAx>
        <c:axId val="97985664"/>
        <c:scaling>
          <c:orientation val="minMax"/>
        </c:scaling>
        <c:axPos val="b"/>
        <c:tickLblPos val="nextTo"/>
        <c:crossAx val="97988992"/>
        <c:crosses val="autoZero"/>
        <c:auto val="1"/>
        <c:lblAlgn val="ctr"/>
        <c:lblOffset val="100"/>
      </c:catAx>
      <c:valAx>
        <c:axId val="97988992"/>
        <c:scaling>
          <c:orientation val="minMax"/>
        </c:scaling>
        <c:axPos val="l"/>
        <c:majorGridlines/>
        <c:numFmt formatCode="0%" sourceLinked="1"/>
        <c:tickLblPos val="nextTo"/>
        <c:crossAx val="9798566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5.3346772494041184E-2"/>
          <c:y val="0.13309872695862865"/>
          <c:w val="0.84910405182414461"/>
          <c:h val="0.7505489480322554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6367355935813489E-2"/>
                </c:manualLayout>
              </c:layout>
              <c:showVal val="1"/>
            </c:dLbl>
            <c:dLbl>
              <c:idx val="1"/>
              <c:layout>
                <c:manualLayout>
                  <c:x val="2.3788495920834877E-2"/>
                  <c:y val="-8.9570315112157649E-3"/>
                </c:manualLayout>
              </c:layout>
              <c:showVal val="1"/>
            </c:dLbl>
            <c:dLbl>
              <c:idx val="2"/>
              <c:layout>
                <c:manualLayout>
                  <c:x val="1.5858997280556657E-2"/>
                  <c:y val="-2.8024829870476182E-2"/>
                </c:manualLayout>
              </c:layout>
              <c:showVal val="1"/>
            </c:dLbl>
            <c:dLbl>
              <c:idx val="3"/>
              <c:layout>
                <c:manualLayout>
                  <c:x val="3.9647493201392199E-3"/>
                  <c:y val="-3.3267205104009615E-2"/>
                </c:manualLayout>
              </c:layout>
              <c:showVal val="1"/>
            </c:dLbl>
            <c:dLbl>
              <c:idx val="4"/>
              <c:layout>
                <c:manualLayout>
                  <c:x val="1.5858997280556588E-2"/>
                  <c:y val="-2.80248298704762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Высшее дошкольное</c:v>
                </c:pt>
                <c:pt idx="1">
                  <c:v>Высшее педагогическое</c:v>
                </c:pt>
                <c:pt idx="2">
                  <c:v>Среднее специальное дошкольное</c:v>
                </c:pt>
                <c:pt idx="3">
                  <c:v>Среднее специальное </c:v>
                </c:pt>
                <c:pt idx="4">
                  <c:v>Среднее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0.17700000000000013</c:v>
                </c:pt>
                <c:pt idx="1">
                  <c:v>8.6000000000000021E-2</c:v>
                </c:pt>
                <c:pt idx="2" formatCode="0%">
                  <c:v>0.6510000000000008</c:v>
                </c:pt>
                <c:pt idx="3">
                  <c:v>4.3000000000000003E-2</c:v>
                </c:pt>
                <c:pt idx="4">
                  <c:v>4.3000000000000003E-2</c:v>
                </c:pt>
              </c:numCache>
            </c:numRef>
          </c:val>
        </c:ser>
        <c:dLbls>
          <c:showVal val="1"/>
        </c:dLbls>
        <c:shape val="box"/>
        <c:axId val="98784768"/>
        <c:axId val="98911744"/>
        <c:axId val="0"/>
      </c:bar3DChart>
      <c:catAx>
        <c:axId val="98784768"/>
        <c:scaling>
          <c:orientation val="minMax"/>
        </c:scaling>
        <c:axPos val="b"/>
        <c:tickLblPos val="nextTo"/>
        <c:crossAx val="98911744"/>
        <c:crosses val="autoZero"/>
        <c:auto val="1"/>
        <c:lblAlgn val="ctr"/>
        <c:lblOffset val="100"/>
        <c:tickLblSkip val="1"/>
      </c:catAx>
      <c:valAx>
        <c:axId val="98911744"/>
        <c:scaling>
          <c:orientation val="minMax"/>
        </c:scaling>
        <c:axPos val="l"/>
        <c:majorGridlines/>
        <c:numFmt formatCode="0.0%" sourceLinked="1"/>
        <c:tickLblPos val="nextTo"/>
        <c:crossAx val="9878476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5.3346772494041184E-2"/>
          <c:y val="0.13309872695862865"/>
          <c:w val="0.84910405182414461"/>
          <c:h val="0.7505489480322554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84B06"/>
            </a:solidFill>
          </c:spPr>
          <c:dLbls>
            <c:dLbl>
              <c:idx val="0"/>
              <c:layout>
                <c:manualLayout>
                  <c:x val="0"/>
                  <c:y val="-1.2518212480052984E-2"/>
                </c:manualLayout>
              </c:layout>
              <c:showVal val="1"/>
            </c:dLbl>
            <c:dLbl>
              <c:idx val="1"/>
              <c:layout>
                <c:manualLayout>
                  <c:x val="1.4692692785916759E-2"/>
                  <c:y val="-2.1183548227542391E-2"/>
                </c:manualLayout>
              </c:layout>
              <c:showVal val="1"/>
            </c:dLbl>
            <c:dLbl>
              <c:idx val="2"/>
              <c:layout>
                <c:manualLayout>
                  <c:x val="3.6731731964791937E-3"/>
                  <c:y val="-2.7554559106911469E-2"/>
                </c:manualLayout>
              </c:layout>
              <c:showVal val="1"/>
            </c:dLbl>
            <c:dLbl>
              <c:idx val="3"/>
              <c:layout>
                <c:manualLayout>
                  <c:x val="1.8365865982395962E-2"/>
                  <c:y val="-1.6895642209534722E-2"/>
                </c:manualLayout>
              </c:layout>
              <c:showVal val="1"/>
            </c:dLbl>
            <c:dLbl>
              <c:idx val="4"/>
              <c:layout>
                <c:manualLayout>
                  <c:x val="1.4692692785916759E-2"/>
                  <c:y val="-3.110753140603703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Высшее дошкольное</c:v>
                </c:pt>
                <c:pt idx="1">
                  <c:v>Высшее педагогическое</c:v>
                </c:pt>
                <c:pt idx="2">
                  <c:v>Среднее специальное дошкольное</c:v>
                </c:pt>
                <c:pt idx="3">
                  <c:v>Среднее специальное </c:v>
                </c:pt>
                <c:pt idx="4">
                  <c:v>Среднее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0.16</c:v>
                </c:pt>
                <c:pt idx="1">
                  <c:v>0.19</c:v>
                </c:pt>
                <c:pt idx="2" formatCode="0%">
                  <c:v>0.65000000000000036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box"/>
        <c:axId val="99344768"/>
        <c:axId val="99560832"/>
        <c:axId val="0"/>
      </c:bar3DChart>
      <c:catAx>
        <c:axId val="99344768"/>
        <c:scaling>
          <c:orientation val="minMax"/>
        </c:scaling>
        <c:axPos val="b"/>
        <c:tickLblPos val="nextTo"/>
        <c:crossAx val="99560832"/>
        <c:crosses val="autoZero"/>
        <c:auto val="1"/>
        <c:lblAlgn val="ctr"/>
        <c:lblOffset val="100"/>
        <c:tickLblSkip val="1"/>
      </c:catAx>
      <c:valAx>
        <c:axId val="99560832"/>
        <c:scaling>
          <c:orientation val="minMax"/>
        </c:scaling>
        <c:axPos val="l"/>
        <c:majorGridlines/>
        <c:numFmt formatCode="0.0%" sourceLinked="1"/>
        <c:tickLblPos val="nextTo"/>
        <c:crossAx val="9934476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5.3346772494041184E-2"/>
          <c:y val="0.13309872695862865"/>
          <c:w val="0.84910405182414461"/>
          <c:h val="0.7505489480322554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1.459992470117575E-2"/>
                  <c:y val="-4.798791443972681E-2"/>
                </c:manualLayout>
              </c:layout>
              <c:showVal val="1"/>
            </c:dLbl>
            <c:dLbl>
              <c:idx val="1"/>
              <c:layout>
                <c:manualLayout>
                  <c:x val="2.0946293544706542E-2"/>
                  <c:y val="-3.2418142074001219E-2"/>
                </c:manualLayout>
              </c:layout>
              <c:showVal val="1"/>
            </c:dLbl>
            <c:dLbl>
              <c:idx val="2"/>
              <c:layout>
                <c:manualLayout>
                  <c:x val="2.1899887051763666E-2"/>
                  <c:y val="-2.9166027673186306E-2"/>
                </c:manualLayout>
              </c:layout>
              <c:showVal val="1"/>
            </c:dLbl>
            <c:dLbl>
              <c:idx val="3"/>
              <c:layout>
                <c:manualLayout>
                  <c:x val="1.0949943525881805E-2"/>
                  <c:y val="-3.705002460601754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55 и выше</c:v>
                </c:pt>
                <c:pt idx="1">
                  <c:v>40 -55 лет</c:v>
                </c:pt>
                <c:pt idx="2">
                  <c:v>30 - 40 лет</c:v>
                </c:pt>
                <c:pt idx="3">
                  <c:v>20-30 лет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0.13</c:v>
                </c:pt>
                <c:pt idx="1">
                  <c:v>0.43000000000000022</c:v>
                </c:pt>
                <c:pt idx="2">
                  <c:v>0.39100000000000035</c:v>
                </c:pt>
                <c:pt idx="3">
                  <c:v>4.3000000000000003E-2</c:v>
                </c:pt>
              </c:numCache>
            </c:numRef>
          </c:val>
        </c:ser>
        <c:dLbls>
          <c:showVal val="1"/>
        </c:dLbls>
        <c:shape val="box"/>
        <c:axId val="100008320"/>
        <c:axId val="100011392"/>
        <c:axId val="0"/>
      </c:bar3DChart>
      <c:catAx>
        <c:axId val="100008320"/>
        <c:scaling>
          <c:orientation val="minMax"/>
        </c:scaling>
        <c:axPos val="b"/>
        <c:tickLblPos val="nextTo"/>
        <c:crossAx val="100011392"/>
        <c:crosses val="autoZero"/>
        <c:auto val="1"/>
        <c:lblAlgn val="ctr"/>
        <c:lblOffset val="100"/>
        <c:tickLblSkip val="1"/>
      </c:catAx>
      <c:valAx>
        <c:axId val="100011392"/>
        <c:scaling>
          <c:orientation val="minMax"/>
        </c:scaling>
        <c:axPos val="l"/>
        <c:majorGridlines/>
        <c:numFmt formatCode="0.0%" sourceLinked="1"/>
        <c:tickLblPos val="nextTo"/>
        <c:crossAx val="10000832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5.3346772494041184E-2"/>
          <c:y val="0.13309872695862865"/>
          <c:w val="0.84910405182414461"/>
          <c:h val="0.7505489480322554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66FF"/>
            </a:solidFill>
          </c:spPr>
          <c:dLbls>
            <c:dLbl>
              <c:idx val="0"/>
              <c:layout>
                <c:manualLayout>
                  <c:x val="1.8477194050401744E-2"/>
                  <c:y val="-3.6329437177926492E-2"/>
                </c:manualLayout>
              </c:layout>
              <c:showVal val="1"/>
            </c:dLbl>
            <c:dLbl>
              <c:idx val="1"/>
              <c:layout>
                <c:manualLayout>
                  <c:x val="2.6965064136231917E-3"/>
                  <c:y val="-2.6573640998416557E-2"/>
                </c:manualLayout>
              </c:layout>
              <c:showVal val="1"/>
            </c:dLbl>
            <c:dLbl>
              <c:idx val="2"/>
              <c:layout>
                <c:manualLayout>
                  <c:x val="7.3908776201606899E-3"/>
                  <c:y val="-2.3322014040804369E-2"/>
                </c:manualLayout>
              </c:layout>
              <c:showVal val="1"/>
            </c:dLbl>
            <c:dLbl>
              <c:idx val="3"/>
              <c:layout>
                <c:manualLayout>
                  <c:x val="1.1086316430241019E-2"/>
                  <c:y val="-3.120875399302538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55 и выше</c:v>
                </c:pt>
                <c:pt idx="1">
                  <c:v>40 -55 лет</c:v>
                </c:pt>
                <c:pt idx="2">
                  <c:v>30 - 40 лет</c:v>
                </c:pt>
                <c:pt idx="3">
                  <c:v>20-30 лет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8.6000000000000021E-2</c:v>
                </c:pt>
                <c:pt idx="1">
                  <c:v>0.42000000000000021</c:v>
                </c:pt>
                <c:pt idx="2">
                  <c:v>0.27</c:v>
                </c:pt>
                <c:pt idx="3">
                  <c:v>0.23</c:v>
                </c:pt>
              </c:numCache>
            </c:numRef>
          </c:val>
        </c:ser>
        <c:dLbls>
          <c:showVal val="1"/>
        </c:dLbls>
        <c:shape val="box"/>
        <c:axId val="100487168"/>
        <c:axId val="100489088"/>
        <c:axId val="0"/>
      </c:bar3DChart>
      <c:catAx>
        <c:axId val="100487168"/>
        <c:scaling>
          <c:orientation val="minMax"/>
        </c:scaling>
        <c:axPos val="b"/>
        <c:tickLblPos val="nextTo"/>
        <c:crossAx val="100489088"/>
        <c:crosses val="autoZero"/>
        <c:auto val="1"/>
        <c:lblAlgn val="ctr"/>
        <c:lblOffset val="100"/>
        <c:tickLblSkip val="1"/>
      </c:catAx>
      <c:valAx>
        <c:axId val="100489088"/>
        <c:scaling>
          <c:orientation val="minMax"/>
        </c:scaling>
        <c:axPos val="l"/>
        <c:majorGridlines/>
        <c:numFmt formatCode="0.0%" sourceLinked="1"/>
        <c:tickLblPos val="nextTo"/>
        <c:crossAx val="10048716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5.3346772494041184E-2"/>
          <c:y val="0.13309872695862865"/>
          <c:w val="0.84910405182414461"/>
          <c:h val="0.7505489480322554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5.0104794773671142E-2"/>
                  <c:y val="-2.8051981461234842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0940350395589875E-2"/>
                  <c:y val="-3.800335815008405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47%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1.0940350395589875E-2"/>
                  <c:y val="-5.1094498750525824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2.2986221762912556E-3"/>
                  <c:y val="-2.4427326217583881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 лет и выше</c:v>
                </c:pt>
                <c:pt idx="1">
                  <c:v>10-20 лет</c:v>
                </c:pt>
                <c:pt idx="2">
                  <c:v>5-10 лет</c:v>
                </c:pt>
                <c:pt idx="3">
                  <c:v>до 5  лет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0.35000000000000026</c:v>
                </c:pt>
                <c:pt idx="1">
                  <c:v>0.48000000000000026</c:v>
                </c:pt>
                <c:pt idx="2">
                  <c:v>9.0000000000000024E-2</c:v>
                </c:pt>
                <c:pt idx="3">
                  <c:v>4.3000000000000003E-2</c:v>
                </c:pt>
              </c:numCache>
            </c:numRef>
          </c:val>
        </c:ser>
        <c:dLbls>
          <c:showVal val="1"/>
        </c:dLbls>
        <c:shape val="box"/>
        <c:axId val="101188352"/>
        <c:axId val="101189888"/>
        <c:axId val="0"/>
      </c:bar3DChart>
      <c:catAx>
        <c:axId val="101188352"/>
        <c:scaling>
          <c:orientation val="minMax"/>
        </c:scaling>
        <c:axPos val="b"/>
        <c:tickLblPos val="nextTo"/>
        <c:crossAx val="101189888"/>
        <c:crosses val="autoZero"/>
        <c:auto val="1"/>
        <c:lblAlgn val="ctr"/>
        <c:lblOffset val="100"/>
        <c:tickLblSkip val="1"/>
      </c:catAx>
      <c:valAx>
        <c:axId val="101189888"/>
        <c:scaling>
          <c:orientation val="minMax"/>
        </c:scaling>
        <c:axPos val="l"/>
        <c:majorGridlines/>
        <c:numFmt formatCode="0.0%" sourceLinked="1"/>
        <c:tickLblPos val="nextTo"/>
        <c:crossAx val="101188352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5.3346772494041184E-2"/>
          <c:y val="0.13309872695862865"/>
          <c:w val="0.84910405182414461"/>
          <c:h val="0.7505489480322554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0188635167692747E-2"/>
                  <c:y val="-3.3967641578507422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2476231827288175E-2"/>
                  <c:y val="-3.8051552432250314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26,6</a:t>
                    </a:r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3.7457436742090872E-3"/>
                  <c:y val="-1.5862642860514822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6.1437983297977072E-3"/>
                  <c:y val="-4.2088255794256776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 лет и выше</c:v>
                </c:pt>
                <c:pt idx="1">
                  <c:v>10-20 лет</c:v>
                </c:pt>
                <c:pt idx="2">
                  <c:v>5-10 лет</c:v>
                </c:pt>
                <c:pt idx="3">
                  <c:v>до 5  лет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0.43000000000000038</c:v>
                </c:pt>
                <c:pt idx="1">
                  <c:v>0.26600000000000001</c:v>
                </c:pt>
                <c:pt idx="2">
                  <c:v>3.7999999999999999E-2</c:v>
                </c:pt>
                <c:pt idx="3">
                  <c:v>0.26600000000000001</c:v>
                </c:pt>
              </c:numCache>
            </c:numRef>
          </c:val>
        </c:ser>
        <c:dLbls>
          <c:showVal val="1"/>
        </c:dLbls>
        <c:shape val="box"/>
        <c:axId val="102060416"/>
        <c:axId val="102061952"/>
        <c:axId val="0"/>
      </c:bar3DChart>
      <c:catAx>
        <c:axId val="102060416"/>
        <c:scaling>
          <c:orientation val="minMax"/>
        </c:scaling>
        <c:axPos val="b"/>
        <c:tickLblPos val="nextTo"/>
        <c:crossAx val="102061952"/>
        <c:crosses val="autoZero"/>
        <c:auto val="1"/>
        <c:lblAlgn val="ctr"/>
        <c:lblOffset val="100"/>
        <c:tickLblSkip val="1"/>
      </c:catAx>
      <c:valAx>
        <c:axId val="102061952"/>
        <c:scaling>
          <c:orientation val="minMax"/>
        </c:scaling>
        <c:axPos val="l"/>
        <c:majorGridlines/>
        <c:numFmt formatCode="0.0%" sourceLinked="1"/>
        <c:tickLblPos val="nextTo"/>
        <c:crossAx val="1020604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F7F9-D948-4343-BDA9-24A32FBA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2013-02-12T10:17:00Z</cp:lastPrinted>
  <dcterms:created xsi:type="dcterms:W3CDTF">2013-02-06T05:00:00Z</dcterms:created>
  <dcterms:modified xsi:type="dcterms:W3CDTF">2013-02-12T10:18:00Z</dcterms:modified>
</cp:coreProperties>
</file>